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248C2" w14:textId="1FD1C745" w:rsidR="001D4F86" w:rsidRPr="001D4F86" w:rsidRDefault="001D4F86" w:rsidP="001D4F86">
      <w:pPr>
        <w:spacing w:line="240" w:lineRule="auto"/>
        <w:jc w:val="right"/>
        <w:rPr>
          <w:rFonts w:ascii="Corbel" w:eastAsia="Calibri" w:hAnsi="Corbel" w:cs="Times New Roman"/>
          <w:bCs/>
          <w:i/>
        </w:rPr>
      </w:pPr>
      <w:r w:rsidRPr="001D4F86">
        <w:rPr>
          <w:rFonts w:ascii="Corbel" w:eastAsia="Calibri" w:hAnsi="Corbel" w:cs="Times New Roman"/>
          <w:bCs/>
          <w:i/>
        </w:rPr>
        <w:t>Załącznik nr 1.5</w:t>
      </w:r>
      <w:r w:rsidR="00C5459F">
        <w:rPr>
          <w:rFonts w:ascii="Corbel" w:eastAsia="Calibri" w:hAnsi="Corbel" w:cs="Times New Roman"/>
          <w:bCs/>
          <w:i/>
        </w:rPr>
        <w:t xml:space="preserve"> do Zarządzenia Rektora UR  nr 61/2025</w:t>
      </w:r>
    </w:p>
    <w:p w14:paraId="08DDF599" w14:textId="77777777" w:rsidR="001D4F86" w:rsidRPr="001D4F86" w:rsidRDefault="001D4F86" w:rsidP="001D4F86">
      <w:pPr>
        <w:spacing w:after="0" w:line="240" w:lineRule="auto"/>
        <w:jc w:val="center"/>
        <w:rPr>
          <w:rFonts w:ascii="Corbel" w:eastAsia="Calibri" w:hAnsi="Corbel" w:cs="Times New Roman"/>
          <w:b/>
          <w:smallCaps/>
          <w:sz w:val="24"/>
          <w:szCs w:val="24"/>
        </w:rPr>
      </w:pPr>
      <w:r w:rsidRPr="001D4F86">
        <w:rPr>
          <w:rFonts w:ascii="Corbel" w:eastAsia="Calibri" w:hAnsi="Corbel" w:cs="Times New Roman"/>
          <w:b/>
          <w:smallCaps/>
          <w:sz w:val="24"/>
          <w:szCs w:val="24"/>
        </w:rPr>
        <w:t>SYLABUS</w:t>
      </w:r>
    </w:p>
    <w:p w14:paraId="4623AE1F" w14:textId="771CBBE5" w:rsidR="001D4F86" w:rsidRPr="001D4F86" w:rsidRDefault="001D4F86" w:rsidP="001D4F86">
      <w:pPr>
        <w:spacing w:after="0" w:line="240" w:lineRule="exact"/>
        <w:jc w:val="center"/>
        <w:rPr>
          <w:rFonts w:ascii="Corbel" w:eastAsia="Calibri" w:hAnsi="Corbel" w:cs="Times New Roman"/>
          <w:sz w:val="20"/>
          <w:szCs w:val="20"/>
        </w:rPr>
      </w:pPr>
      <w:r w:rsidRPr="001D4F86">
        <w:rPr>
          <w:rFonts w:ascii="Corbel" w:eastAsia="Calibri" w:hAnsi="Corbel" w:cs="Times New Roman"/>
          <w:b/>
          <w:smallCaps/>
          <w:sz w:val="24"/>
          <w:szCs w:val="24"/>
        </w:rPr>
        <w:t xml:space="preserve">dotyczy cyklu kształcenia </w:t>
      </w:r>
      <w:r w:rsidR="00C5459F">
        <w:rPr>
          <w:rFonts w:ascii="Corbel" w:eastAsia="Calibri" w:hAnsi="Corbel" w:cs="Times New Roman"/>
          <w:b/>
          <w:i/>
          <w:smallCaps/>
          <w:sz w:val="24"/>
          <w:szCs w:val="24"/>
        </w:rPr>
        <w:t>202</w:t>
      </w:r>
      <w:r w:rsidR="00487607">
        <w:rPr>
          <w:rFonts w:ascii="Corbel" w:eastAsia="Calibri" w:hAnsi="Corbel" w:cs="Times New Roman"/>
          <w:b/>
          <w:i/>
          <w:smallCaps/>
          <w:sz w:val="24"/>
          <w:szCs w:val="24"/>
        </w:rPr>
        <w:t>6</w:t>
      </w:r>
      <w:r w:rsidR="00C5459F">
        <w:rPr>
          <w:rFonts w:ascii="Corbel" w:eastAsia="Calibri" w:hAnsi="Corbel" w:cs="Times New Roman"/>
          <w:b/>
          <w:i/>
          <w:smallCaps/>
          <w:sz w:val="24"/>
          <w:szCs w:val="24"/>
        </w:rPr>
        <w:t>-202</w:t>
      </w:r>
      <w:r w:rsidR="00487607">
        <w:rPr>
          <w:rFonts w:ascii="Corbel" w:eastAsia="Calibri" w:hAnsi="Corbel" w:cs="Times New Roman"/>
          <w:b/>
          <w:i/>
          <w:smallCaps/>
          <w:sz w:val="24"/>
          <w:szCs w:val="24"/>
        </w:rPr>
        <w:t>9</w:t>
      </w:r>
      <w:r w:rsidRPr="001D4F86">
        <w:rPr>
          <w:rFonts w:ascii="Corbel" w:eastAsia="Calibri" w:hAnsi="Corbel" w:cs="Times New Roman"/>
          <w:i/>
          <w:sz w:val="24"/>
          <w:szCs w:val="24"/>
        </w:rPr>
        <w:t xml:space="preserve">                                                                                                            </w:t>
      </w:r>
      <w:r w:rsidRPr="001D4F86">
        <w:rPr>
          <w:rFonts w:ascii="Corbel" w:eastAsia="Calibri" w:hAnsi="Corbel" w:cs="Times New Roman"/>
          <w:i/>
          <w:sz w:val="20"/>
          <w:szCs w:val="20"/>
        </w:rPr>
        <w:t>(skrajne daty</w:t>
      </w:r>
      <w:r w:rsidRPr="001D4F86">
        <w:rPr>
          <w:rFonts w:ascii="Corbel" w:eastAsia="Calibri" w:hAnsi="Corbel" w:cs="Times New Roman"/>
          <w:sz w:val="20"/>
          <w:szCs w:val="20"/>
        </w:rPr>
        <w:t>)</w:t>
      </w:r>
    </w:p>
    <w:p w14:paraId="61DBB64C" w14:textId="209B7131" w:rsidR="001D4F86" w:rsidRPr="001D4F86" w:rsidRDefault="001D4F86" w:rsidP="001D4F86">
      <w:pPr>
        <w:spacing w:after="0" w:line="240" w:lineRule="exact"/>
        <w:jc w:val="both"/>
        <w:rPr>
          <w:rFonts w:ascii="Corbel" w:eastAsia="Calibri" w:hAnsi="Corbel" w:cs="Times New Roman"/>
          <w:b/>
          <w:sz w:val="20"/>
          <w:szCs w:val="20"/>
        </w:rPr>
      </w:pPr>
      <w:r w:rsidRPr="001D4F86">
        <w:rPr>
          <w:rFonts w:ascii="Corbel" w:eastAsia="Calibri" w:hAnsi="Corbel" w:cs="Times New Roman"/>
          <w:sz w:val="20"/>
          <w:szCs w:val="20"/>
        </w:rPr>
        <w:tab/>
      </w:r>
      <w:r w:rsidRPr="001D4F86">
        <w:rPr>
          <w:rFonts w:ascii="Corbel" w:eastAsia="Calibri" w:hAnsi="Corbel" w:cs="Times New Roman"/>
          <w:sz w:val="20"/>
          <w:szCs w:val="20"/>
        </w:rPr>
        <w:tab/>
      </w:r>
      <w:r w:rsidRPr="001D4F86">
        <w:rPr>
          <w:rFonts w:ascii="Corbel" w:eastAsia="Calibri" w:hAnsi="Corbel" w:cs="Times New Roman"/>
          <w:sz w:val="20"/>
          <w:szCs w:val="20"/>
        </w:rPr>
        <w:tab/>
      </w:r>
      <w:r w:rsidRPr="001D4F86">
        <w:rPr>
          <w:rFonts w:ascii="Corbel" w:eastAsia="Calibri" w:hAnsi="Corbel" w:cs="Times New Roman"/>
          <w:sz w:val="20"/>
          <w:szCs w:val="20"/>
        </w:rPr>
        <w:tab/>
      </w:r>
      <w:r w:rsidR="00C5459F">
        <w:rPr>
          <w:rFonts w:ascii="Corbel" w:eastAsia="Calibri" w:hAnsi="Corbel" w:cs="Times New Roman"/>
          <w:b/>
          <w:sz w:val="20"/>
          <w:szCs w:val="20"/>
        </w:rPr>
        <w:t>Rok akademicki  202</w:t>
      </w:r>
      <w:r w:rsidR="00487607">
        <w:rPr>
          <w:rFonts w:ascii="Corbel" w:eastAsia="Calibri" w:hAnsi="Corbel" w:cs="Times New Roman"/>
          <w:b/>
          <w:sz w:val="20"/>
          <w:szCs w:val="20"/>
        </w:rPr>
        <w:t>7</w:t>
      </w:r>
      <w:r w:rsidR="00C5459F">
        <w:rPr>
          <w:rFonts w:ascii="Corbel" w:eastAsia="Calibri" w:hAnsi="Corbel" w:cs="Times New Roman"/>
          <w:b/>
          <w:sz w:val="20"/>
          <w:szCs w:val="20"/>
        </w:rPr>
        <w:t>/202</w:t>
      </w:r>
      <w:r w:rsidR="00487607">
        <w:rPr>
          <w:rFonts w:ascii="Corbel" w:eastAsia="Calibri" w:hAnsi="Corbel" w:cs="Times New Roman"/>
          <w:b/>
          <w:sz w:val="20"/>
          <w:szCs w:val="20"/>
        </w:rPr>
        <w:t>8</w:t>
      </w:r>
      <w:bookmarkStart w:id="0" w:name="_GoBack"/>
      <w:bookmarkEnd w:id="0"/>
    </w:p>
    <w:p w14:paraId="44ED760C" w14:textId="77777777" w:rsidR="001D4F86" w:rsidRPr="001D4F86" w:rsidRDefault="001D4F86" w:rsidP="001D4F86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64D68E89" w14:textId="77777777" w:rsidR="001D4F86" w:rsidRPr="001D4F86" w:rsidRDefault="001D4F86" w:rsidP="001D4F86">
      <w:pPr>
        <w:spacing w:after="0" w:line="240" w:lineRule="auto"/>
        <w:rPr>
          <w:rFonts w:ascii="Corbel" w:eastAsia="Calibri" w:hAnsi="Corbel" w:cs="Times New Roman"/>
          <w:b/>
          <w:smallCaps/>
          <w:color w:val="0070C0"/>
          <w:sz w:val="24"/>
          <w:szCs w:val="24"/>
        </w:rPr>
      </w:pPr>
      <w:r w:rsidRPr="001D4F86">
        <w:rPr>
          <w:rFonts w:ascii="Corbel" w:eastAsia="Calibri" w:hAnsi="Corbel" w:cs="Times New Roman"/>
          <w:b/>
          <w:smallCaps/>
          <w:sz w:val="24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D4F86" w:rsidRPr="001D4F86" w14:paraId="06D1E495" w14:textId="77777777" w:rsidTr="001D4F8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7185B" w14:textId="77777777" w:rsidR="001D4F86" w:rsidRPr="001D4F86" w:rsidRDefault="001D4F86" w:rsidP="001D4F8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1D4F86">
              <w:rPr>
                <w:rFonts w:ascii="Corbel" w:eastAsia="Times New Roman" w:hAnsi="Corbel" w:cs="Times New Roman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E14D3" w14:textId="58097722" w:rsidR="001D4F86" w:rsidRPr="001D4F86" w:rsidRDefault="00595003" w:rsidP="001D4F86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  <w:t>Współpraca środowiska szkolnego z rodziną</w:t>
            </w:r>
          </w:p>
        </w:tc>
      </w:tr>
      <w:tr w:rsidR="001D4F86" w:rsidRPr="001D4F86" w14:paraId="586ACA52" w14:textId="77777777" w:rsidTr="001D4F8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DA68" w14:textId="77777777" w:rsidR="001D4F86" w:rsidRPr="001D4F86" w:rsidRDefault="001D4F86" w:rsidP="001D4F8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1D4F86">
              <w:rPr>
                <w:rFonts w:ascii="Corbel" w:eastAsia="Times New Roman" w:hAnsi="Corbel" w:cs="Times New Roman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9D0D" w14:textId="77777777" w:rsidR="001D4F86" w:rsidRPr="001D4F86" w:rsidRDefault="001D4F86" w:rsidP="001D4F86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</w:p>
        </w:tc>
      </w:tr>
      <w:tr w:rsidR="001D4F86" w:rsidRPr="001D4F86" w14:paraId="5E14E8FF" w14:textId="77777777" w:rsidTr="001D4F8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9A63" w14:textId="77777777" w:rsidR="001D4F86" w:rsidRPr="001D4F86" w:rsidRDefault="001D4F86" w:rsidP="001D4F8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1D4F86">
              <w:rPr>
                <w:rFonts w:ascii="Corbel" w:eastAsia="Times New Roman" w:hAnsi="Corbel" w:cs="Times New Roman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F7F57" w14:textId="383A292E" w:rsidR="001D4F86" w:rsidRPr="001D4F86" w:rsidRDefault="00C5459F" w:rsidP="001D4F86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Wydział Pedagogiki i Filozofii</w:t>
            </w:r>
          </w:p>
        </w:tc>
      </w:tr>
      <w:tr w:rsidR="001D4F86" w:rsidRPr="001D4F86" w14:paraId="316E4C24" w14:textId="77777777" w:rsidTr="001D4F8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B67E9" w14:textId="77777777" w:rsidR="001D4F86" w:rsidRPr="001D4F86" w:rsidRDefault="001D4F86" w:rsidP="001D4F8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1D4F86">
              <w:rPr>
                <w:rFonts w:ascii="Corbel" w:eastAsia="Times New Roman" w:hAnsi="Corbel" w:cs="Times New Roman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E3759" w14:textId="77777777" w:rsidR="001D4F86" w:rsidRPr="001D4F86" w:rsidRDefault="001D4F86" w:rsidP="001D4F86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1D4F86">
              <w:rPr>
                <w:rFonts w:ascii="Corbel" w:eastAsia="Calibri" w:hAnsi="Corbel" w:cs="Arial"/>
                <w:bCs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1D4F86" w:rsidRPr="001D4F86" w14:paraId="1DC2B6B8" w14:textId="77777777" w:rsidTr="001D4F8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BCFD3" w14:textId="77777777" w:rsidR="001D4F86" w:rsidRPr="001D4F86" w:rsidRDefault="001D4F86" w:rsidP="001D4F8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1D4F86">
              <w:rPr>
                <w:rFonts w:ascii="Corbel" w:eastAsia="Times New Roman" w:hAnsi="Corbel" w:cs="Times New Roman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CE30" w14:textId="77777777" w:rsidR="001D4F86" w:rsidRPr="001D4F86" w:rsidRDefault="001D4F86" w:rsidP="001D4F86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Nauki o rodzinie</w:t>
            </w:r>
          </w:p>
        </w:tc>
      </w:tr>
      <w:tr w:rsidR="001D4F86" w:rsidRPr="001D4F86" w14:paraId="5B2E26D0" w14:textId="77777777" w:rsidTr="001D4F8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87BEC" w14:textId="77777777" w:rsidR="001D4F86" w:rsidRPr="001D4F86" w:rsidRDefault="001D4F86" w:rsidP="001D4F8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1D4F86">
              <w:rPr>
                <w:rFonts w:ascii="Corbel" w:eastAsia="Times New Roman" w:hAnsi="Corbel" w:cs="Times New Roman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E6B9" w14:textId="77777777" w:rsidR="001D4F86" w:rsidRPr="001D4F86" w:rsidRDefault="001D4F86" w:rsidP="001D4F86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I</w:t>
            </w:r>
          </w:p>
        </w:tc>
      </w:tr>
      <w:tr w:rsidR="001D4F86" w:rsidRPr="001D4F86" w14:paraId="72BD6072" w14:textId="77777777" w:rsidTr="001D4F8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3F113" w14:textId="77777777" w:rsidR="001D4F86" w:rsidRPr="001D4F86" w:rsidRDefault="001D4F86" w:rsidP="001D4F8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1D4F86">
              <w:rPr>
                <w:rFonts w:ascii="Corbel" w:eastAsia="Times New Roman" w:hAnsi="Corbel" w:cs="Times New Roman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34E1" w14:textId="77777777" w:rsidR="001D4F86" w:rsidRPr="001D4F86" w:rsidRDefault="001D4F86" w:rsidP="001D4F86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praktyczny</w:t>
            </w:r>
          </w:p>
        </w:tc>
      </w:tr>
      <w:tr w:rsidR="001D4F86" w:rsidRPr="001D4F86" w14:paraId="4EA7CE4F" w14:textId="77777777" w:rsidTr="001D4F8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9E4E8" w14:textId="77777777" w:rsidR="001D4F86" w:rsidRPr="001D4F86" w:rsidRDefault="001D4F86" w:rsidP="001D4F8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1D4F86">
              <w:rPr>
                <w:rFonts w:ascii="Corbel" w:eastAsia="Times New Roman" w:hAnsi="Corbel" w:cs="Times New Roman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F7CE8" w14:textId="77777777" w:rsidR="001D4F86" w:rsidRPr="001D4F86" w:rsidRDefault="001D4F86" w:rsidP="001D4F86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stacjonarne</w:t>
            </w:r>
          </w:p>
        </w:tc>
      </w:tr>
      <w:tr w:rsidR="001D4F86" w:rsidRPr="001D4F86" w14:paraId="1D70EBED" w14:textId="77777777" w:rsidTr="001D4F8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29A9F" w14:textId="77777777" w:rsidR="001D4F86" w:rsidRPr="001D4F86" w:rsidRDefault="001D4F86" w:rsidP="001D4F8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1D4F86">
              <w:rPr>
                <w:rFonts w:ascii="Corbel" w:eastAsia="Times New Roman" w:hAnsi="Corbel" w:cs="Times New Roman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8B24" w14:textId="77777777" w:rsidR="001D4F86" w:rsidRPr="001D4F86" w:rsidRDefault="001D4F86" w:rsidP="001D4F86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  <w:t>Rok 2, semestr 3</w:t>
            </w:r>
          </w:p>
        </w:tc>
      </w:tr>
      <w:tr w:rsidR="001D4F86" w:rsidRPr="001D4F86" w14:paraId="61C04F94" w14:textId="77777777" w:rsidTr="001D4F8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7A2B7" w14:textId="77777777" w:rsidR="001D4F86" w:rsidRPr="001D4F86" w:rsidRDefault="001D4F86" w:rsidP="001D4F8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1D4F86">
              <w:rPr>
                <w:rFonts w:ascii="Corbel" w:eastAsia="Times New Roman" w:hAnsi="Corbel" w:cs="Times New Roman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021F" w14:textId="77777777" w:rsidR="001D4F86" w:rsidRPr="001D4F86" w:rsidRDefault="001D4F86" w:rsidP="001D4F86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Przedmioty kierunkowe</w:t>
            </w:r>
          </w:p>
        </w:tc>
      </w:tr>
      <w:tr w:rsidR="001D4F86" w:rsidRPr="001D4F86" w14:paraId="7FAD0FD3" w14:textId="77777777" w:rsidTr="001D4F8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9C565" w14:textId="77777777" w:rsidR="001D4F86" w:rsidRPr="001D4F86" w:rsidRDefault="001D4F86" w:rsidP="001D4F8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1D4F86">
              <w:rPr>
                <w:rFonts w:ascii="Corbel" w:eastAsia="Times New Roman" w:hAnsi="Corbel" w:cs="Times New Roman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68B5B" w14:textId="77777777" w:rsidR="001D4F86" w:rsidRPr="001D4F86" w:rsidRDefault="001D4F86" w:rsidP="001D4F86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polski</w:t>
            </w:r>
          </w:p>
        </w:tc>
      </w:tr>
      <w:tr w:rsidR="001D4F86" w:rsidRPr="001D4F86" w14:paraId="4D372D07" w14:textId="77777777" w:rsidTr="001D4F8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515D4" w14:textId="77777777" w:rsidR="001D4F86" w:rsidRPr="001D4F86" w:rsidRDefault="001D4F86" w:rsidP="001D4F8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1D4F86">
              <w:rPr>
                <w:rFonts w:ascii="Corbel" w:eastAsia="Times New Roman" w:hAnsi="Corbel" w:cs="Times New Roman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2960" w14:textId="77777777" w:rsidR="001D4F86" w:rsidRPr="001D4F86" w:rsidRDefault="00EB4F82" w:rsidP="001D4F86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Dr Barbara Lulek</w:t>
            </w:r>
          </w:p>
        </w:tc>
      </w:tr>
      <w:tr w:rsidR="001D4F86" w:rsidRPr="001D4F86" w14:paraId="3A702ACB" w14:textId="77777777" w:rsidTr="001D4F8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7479F" w14:textId="77777777" w:rsidR="001D4F86" w:rsidRPr="001D4F86" w:rsidRDefault="001D4F86" w:rsidP="001D4F8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1D4F86">
              <w:rPr>
                <w:rFonts w:ascii="Corbel" w:eastAsia="Times New Roman" w:hAnsi="Corbel" w:cs="Times New Roman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960C" w14:textId="77777777" w:rsidR="001D4F86" w:rsidRPr="001D4F86" w:rsidRDefault="001D4F86" w:rsidP="001D4F86">
            <w:pPr>
              <w:spacing w:after="0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</w:p>
        </w:tc>
      </w:tr>
    </w:tbl>
    <w:p w14:paraId="7C267EE4" w14:textId="77777777" w:rsidR="001D4F86" w:rsidRPr="001D4F86" w:rsidRDefault="001D4F86" w:rsidP="001D4F86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1D4F86">
        <w:rPr>
          <w:rFonts w:ascii="Corbel" w:eastAsia="Times New Roman" w:hAnsi="Corbel" w:cs="Times New Roman"/>
          <w:b/>
          <w:sz w:val="24"/>
          <w:szCs w:val="24"/>
          <w:lang w:eastAsia="pl-PL"/>
        </w:rPr>
        <w:t xml:space="preserve">* </w:t>
      </w:r>
      <w:r w:rsidRPr="001D4F86">
        <w:rPr>
          <w:rFonts w:ascii="Corbel" w:eastAsia="Times New Roman" w:hAnsi="Corbel" w:cs="Times New Roman"/>
          <w:b/>
          <w:i/>
          <w:sz w:val="24"/>
          <w:szCs w:val="24"/>
          <w:lang w:eastAsia="pl-PL"/>
        </w:rPr>
        <w:t>-</w:t>
      </w:r>
      <w:r w:rsidRPr="001D4F86">
        <w:rPr>
          <w:rFonts w:ascii="Corbel" w:eastAsia="Times New Roman" w:hAnsi="Corbel" w:cs="Times New Roman"/>
          <w:i/>
          <w:sz w:val="24"/>
          <w:szCs w:val="24"/>
          <w:lang w:eastAsia="pl-PL"/>
        </w:rPr>
        <w:t>opcjonalni</w:t>
      </w:r>
      <w:r w:rsidRPr="001D4F86">
        <w:rPr>
          <w:rFonts w:ascii="Corbel" w:eastAsia="Times New Roman" w:hAnsi="Corbel" w:cs="Times New Roman"/>
          <w:sz w:val="24"/>
          <w:szCs w:val="24"/>
          <w:lang w:eastAsia="pl-PL"/>
        </w:rPr>
        <w:t>e,</w:t>
      </w:r>
      <w:r w:rsidRPr="001D4F86">
        <w:rPr>
          <w:rFonts w:ascii="Corbel" w:eastAsia="Times New Roman" w:hAnsi="Corbel" w:cs="Times New Roman"/>
          <w:b/>
          <w:i/>
          <w:sz w:val="24"/>
          <w:szCs w:val="24"/>
          <w:lang w:eastAsia="pl-PL"/>
        </w:rPr>
        <w:t xml:space="preserve"> </w:t>
      </w:r>
      <w:r w:rsidRPr="001D4F86">
        <w:rPr>
          <w:rFonts w:ascii="Corbel" w:eastAsia="Times New Roman" w:hAnsi="Corbel" w:cs="Times New Roman"/>
          <w:i/>
          <w:sz w:val="24"/>
          <w:szCs w:val="24"/>
          <w:lang w:eastAsia="pl-PL"/>
        </w:rPr>
        <w:t>zgodnie z ustaleniami w Jednostce</w:t>
      </w:r>
    </w:p>
    <w:p w14:paraId="6BDEE62A" w14:textId="77777777" w:rsidR="001D4F86" w:rsidRPr="001D4F86" w:rsidRDefault="001D4F86" w:rsidP="001D4F86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</w:p>
    <w:p w14:paraId="6130C47A" w14:textId="77777777" w:rsidR="001D4F86" w:rsidRPr="001D4F86" w:rsidRDefault="001D4F86" w:rsidP="001D4F86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1D4F86">
        <w:rPr>
          <w:rFonts w:ascii="Corbel" w:eastAsia="Times New Roman" w:hAnsi="Corbel" w:cs="Times New Roman"/>
          <w:b/>
          <w:sz w:val="24"/>
          <w:szCs w:val="24"/>
          <w:lang w:eastAsia="pl-PL"/>
        </w:rPr>
        <w:t xml:space="preserve">1.1.Formy zajęć dydaktycznych, wymiar godzin i punktów ECTS </w:t>
      </w:r>
    </w:p>
    <w:p w14:paraId="26EE79D4" w14:textId="77777777" w:rsidR="001D4F86" w:rsidRPr="001D4F86" w:rsidRDefault="001D4F86" w:rsidP="001D4F86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1D4F86" w:rsidRPr="001D4F86" w14:paraId="29AE37DB" w14:textId="77777777" w:rsidTr="001D4F8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47702" w14:textId="77777777" w:rsidR="001D4F86" w:rsidRPr="001D4F86" w:rsidRDefault="001D4F86" w:rsidP="001D4F86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sz w:val="24"/>
                <w:szCs w:val="24"/>
              </w:rPr>
              <w:t>Semestr</w:t>
            </w:r>
          </w:p>
          <w:p w14:paraId="7D165C04" w14:textId="77777777" w:rsidR="001D4F86" w:rsidRPr="001D4F86" w:rsidRDefault="001D4F86" w:rsidP="001D4F86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sz w:val="24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512EB" w14:textId="77777777" w:rsidR="001D4F86" w:rsidRPr="001D4F86" w:rsidRDefault="001D4F86" w:rsidP="001D4F86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1D4F86">
              <w:rPr>
                <w:rFonts w:ascii="Corbel" w:eastAsia="Calibri" w:hAnsi="Corbel" w:cs="Times New Roman"/>
                <w:sz w:val="24"/>
                <w:szCs w:val="24"/>
              </w:rPr>
              <w:t>Wykł</w:t>
            </w:r>
            <w:proofErr w:type="spellEnd"/>
            <w:r w:rsidRPr="001D4F86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398D0" w14:textId="77777777" w:rsidR="001D4F86" w:rsidRPr="001D4F86" w:rsidRDefault="001D4F86" w:rsidP="001D4F86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A3C6E" w14:textId="77777777" w:rsidR="001D4F86" w:rsidRPr="001D4F86" w:rsidRDefault="001D4F86" w:rsidP="001D4F86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1D4F86">
              <w:rPr>
                <w:rFonts w:ascii="Corbel" w:eastAsia="Calibri" w:hAnsi="Corbel" w:cs="Times New Roman"/>
                <w:sz w:val="24"/>
                <w:szCs w:val="24"/>
              </w:rPr>
              <w:t>Konw</w:t>
            </w:r>
            <w:proofErr w:type="spellEnd"/>
            <w:r w:rsidRPr="001D4F86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D0BC5" w14:textId="77777777" w:rsidR="001D4F86" w:rsidRPr="001D4F86" w:rsidRDefault="001D4F86" w:rsidP="001D4F86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sz w:val="24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96D2A" w14:textId="77777777" w:rsidR="001D4F86" w:rsidRPr="001D4F86" w:rsidRDefault="001D4F86" w:rsidP="001D4F86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1D4F86">
              <w:rPr>
                <w:rFonts w:ascii="Corbel" w:eastAsia="Calibri" w:hAnsi="Corbel" w:cs="Times New Roman"/>
                <w:sz w:val="24"/>
                <w:szCs w:val="24"/>
              </w:rPr>
              <w:t>Sem</w:t>
            </w:r>
            <w:proofErr w:type="spellEnd"/>
            <w:r w:rsidRPr="001D4F86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DD3FA" w14:textId="77777777" w:rsidR="001D4F86" w:rsidRPr="001D4F86" w:rsidRDefault="001D4F86" w:rsidP="001D4F86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sz w:val="24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9F0FD" w14:textId="77777777" w:rsidR="001D4F86" w:rsidRPr="001D4F86" w:rsidRDefault="001D4F86" w:rsidP="001D4F86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1D4F86">
              <w:rPr>
                <w:rFonts w:ascii="Corbel" w:eastAsia="Calibri" w:hAnsi="Corbel" w:cs="Times New Roman"/>
                <w:sz w:val="24"/>
                <w:szCs w:val="24"/>
              </w:rPr>
              <w:t>Prakt</w:t>
            </w:r>
            <w:proofErr w:type="spellEnd"/>
            <w:r w:rsidRPr="001D4F86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0B93" w14:textId="77777777" w:rsidR="001D4F86" w:rsidRPr="001D4F86" w:rsidRDefault="001D4F86" w:rsidP="001D4F86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sz w:val="24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F54C" w14:textId="77777777" w:rsidR="001D4F86" w:rsidRPr="001D4F86" w:rsidRDefault="001D4F86" w:rsidP="001D4F86">
            <w:pPr>
              <w:spacing w:after="0" w:line="240" w:lineRule="auto"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b/>
                <w:sz w:val="24"/>
                <w:szCs w:val="24"/>
              </w:rPr>
              <w:t>Liczba pkt. ECTS</w:t>
            </w:r>
          </w:p>
        </w:tc>
      </w:tr>
      <w:tr w:rsidR="001D4F86" w:rsidRPr="001D4F86" w14:paraId="34D37B55" w14:textId="77777777" w:rsidTr="001D4F86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19ED5" w14:textId="77777777" w:rsidR="001D4F86" w:rsidRPr="001D4F86" w:rsidRDefault="001D4F86" w:rsidP="001D4F8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1D4F86">
              <w:rPr>
                <w:rFonts w:ascii="Corbel" w:eastAsia="Times New Roman" w:hAnsi="Corbel" w:cs="Times New Roman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715CA" w14:textId="77777777" w:rsidR="001D4F86" w:rsidRPr="001D4F86" w:rsidRDefault="001D4F86" w:rsidP="001D4F86">
            <w:pPr>
              <w:spacing w:line="256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BA02" w14:textId="77777777" w:rsidR="001D4F86" w:rsidRPr="001D4F86" w:rsidRDefault="001D4F86" w:rsidP="001D4F8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1D4F86">
              <w:rPr>
                <w:rFonts w:ascii="Corbel" w:eastAsia="Times New Roman" w:hAnsi="Corbel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871D" w14:textId="77777777" w:rsidR="001D4F86" w:rsidRPr="001D4F86" w:rsidRDefault="001D4F86" w:rsidP="001D4F8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39B5" w14:textId="77777777" w:rsidR="001D4F86" w:rsidRPr="001D4F86" w:rsidRDefault="001D4F86" w:rsidP="001D4F8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9AE4" w14:textId="77777777" w:rsidR="001D4F86" w:rsidRPr="001D4F86" w:rsidRDefault="001D4F86" w:rsidP="001D4F8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D0E7" w14:textId="77777777" w:rsidR="001D4F86" w:rsidRPr="001D4F86" w:rsidRDefault="001D4F86" w:rsidP="001D4F8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10FA" w14:textId="77777777" w:rsidR="001D4F86" w:rsidRPr="001D4F86" w:rsidRDefault="001D4F86" w:rsidP="001D4F8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FF3E" w14:textId="77777777" w:rsidR="001D4F86" w:rsidRPr="001D4F86" w:rsidRDefault="001D4F86" w:rsidP="001D4F8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BEC0" w14:textId="77777777" w:rsidR="001D4F86" w:rsidRPr="001D4F86" w:rsidRDefault="001D4F86" w:rsidP="001D4F8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1D4F86">
              <w:rPr>
                <w:rFonts w:ascii="Corbel" w:eastAsia="Times New Roman" w:hAnsi="Corbel" w:cs="Times New Roman"/>
                <w:sz w:val="24"/>
                <w:szCs w:val="24"/>
              </w:rPr>
              <w:t>2</w:t>
            </w:r>
          </w:p>
        </w:tc>
      </w:tr>
    </w:tbl>
    <w:p w14:paraId="302F2C78" w14:textId="77777777" w:rsidR="001D4F86" w:rsidRPr="001D4F86" w:rsidRDefault="001D4F86" w:rsidP="001D4F86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 w:cs="Times New Roman"/>
          <w:sz w:val="24"/>
          <w:szCs w:val="24"/>
        </w:rPr>
      </w:pPr>
    </w:p>
    <w:p w14:paraId="1CC9C11A" w14:textId="77777777" w:rsidR="001D4F86" w:rsidRPr="001D4F86" w:rsidRDefault="001D4F86" w:rsidP="001D4F86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rbel" w:eastAsia="Times New Roman" w:hAnsi="Corbel" w:cs="Times New Roman"/>
          <w:sz w:val="24"/>
          <w:szCs w:val="24"/>
        </w:rPr>
      </w:pPr>
    </w:p>
    <w:p w14:paraId="0301BD31" w14:textId="77777777" w:rsidR="001D4F86" w:rsidRPr="001D4F86" w:rsidRDefault="001D4F86" w:rsidP="001D4F86">
      <w:pPr>
        <w:tabs>
          <w:tab w:val="left" w:pos="709"/>
        </w:tabs>
        <w:spacing w:after="0" w:line="240" w:lineRule="auto"/>
        <w:ind w:left="284"/>
        <w:rPr>
          <w:rFonts w:ascii="Corbel" w:eastAsia="Calibri" w:hAnsi="Corbel" w:cs="Times New Roman"/>
          <w:smallCaps/>
          <w:sz w:val="24"/>
          <w:szCs w:val="24"/>
        </w:rPr>
      </w:pPr>
      <w:r w:rsidRPr="001D4F86">
        <w:rPr>
          <w:rFonts w:ascii="Corbel" w:eastAsia="Calibri" w:hAnsi="Corbel" w:cs="Times New Roman"/>
          <w:b/>
          <w:smallCaps/>
          <w:sz w:val="24"/>
          <w:szCs w:val="24"/>
        </w:rPr>
        <w:t>1.2.</w:t>
      </w:r>
      <w:r w:rsidRPr="001D4F86">
        <w:rPr>
          <w:rFonts w:ascii="Corbel" w:eastAsia="Calibri" w:hAnsi="Corbel" w:cs="Times New Roman"/>
          <w:b/>
          <w:smallCaps/>
          <w:sz w:val="24"/>
          <w:szCs w:val="24"/>
        </w:rPr>
        <w:tab/>
        <w:t xml:space="preserve">Sposób realizacji zajęć  </w:t>
      </w:r>
    </w:p>
    <w:p w14:paraId="74C3C3DC" w14:textId="77777777" w:rsidR="001D4F86" w:rsidRPr="001D4F86" w:rsidRDefault="001D4F86" w:rsidP="001D4F86">
      <w:pPr>
        <w:spacing w:after="0" w:line="240" w:lineRule="auto"/>
        <w:ind w:left="709"/>
        <w:rPr>
          <w:rFonts w:ascii="Corbel" w:eastAsia="Calibri" w:hAnsi="Corbel" w:cs="Times New Roman"/>
          <w:smallCaps/>
          <w:sz w:val="24"/>
          <w:szCs w:val="24"/>
          <w:u w:val="single"/>
        </w:rPr>
      </w:pPr>
      <w:r w:rsidRPr="001D4F86">
        <w:rPr>
          <w:rFonts w:ascii="MS Gothic" w:eastAsia="MS Gothic" w:hAnsi="MS Gothic" w:cs="MS Gothic" w:hint="eastAsia"/>
          <w:smallCaps/>
          <w:sz w:val="24"/>
          <w:szCs w:val="24"/>
          <w:u w:val="single"/>
          <w:lang w:val="en-US"/>
        </w:rPr>
        <w:t>☐</w:t>
      </w:r>
      <w:r w:rsidRPr="001D4F86">
        <w:rPr>
          <w:rFonts w:ascii="Corbel" w:eastAsia="Calibri" w:hAnsi="Corbel" w:cs="Times New Roman"/>
          <w:smallCaps/>
          <w:sz w:val="24"/>
          <w:szCs w:val="24"/>
          <w:u w:val="single"/>
        </w:rPr>
        <w:t xml:space="preserve"> zajęcia w formie tradycyjnej </w:t>
      </w:r>
    </w:p>
    <w:p w14:paraId="153DBE92" w14:textId="77777777" w:rsidR="001D4F86" w:rsidRPr="001D4F86" w:rsidRDefault="001D4F86" w:rsidP="001D4F86">
      <w:pPr>
        <w:spacing w:after="0" w:line="240" w:lineRule="auto"/>
        <w:ind w:left="709"/>
        <w:rPr>
          <w:rFonts w:ascii="Corbel" w:eastAsia="Calibri" w:hAnsi="Corbel" w:cs="Times New Roman"/>
          <w:smallCaps/>
          <w:sz w:val="24"/>
          <w:szCs w:val="24"/>
        </w:rPr>
      </w:pPr>
      <w:r w:rsidRPr="00E1634B">
        <w:rPr>
          <w:rFonts w:ascii="MS Gothic" w:eastAsia="MS Gothic" w:hAnsi="MS Gothic" w:cs="MS Gothic" w:hint="eastAsia"/>
          <w:smallCaps/>
          <w:sz w:val="24"/>
          <w:szCs w:val="24"/>
        </w:rPr>
        <w:t>☐</w:t>
      </w:r>
      <w:r w:rsidRPr="001D4F86">
        <w:rPr>
          <w:rFonts w:ascii="Corbel" w:eastAsia="Calibri" w:hAnsi="Corbel" w:cs="Times New Roman"/>
          <w:smallCaps/>
          <w:sz w:val="24"/>
          <w:szCs w:val="24"/>
        </w:rPr>
        <w:t xml:space="preserve"> zajęcia realizowane z wykorzystaniem metod i technik kształcenia na odległość</w:t>
      </w:r>
    </w:p>
    <w:p w14:paraId="7CC4A3F4" w14:textId="77777777" w:rsidR="001D4F86" w:rsidRPr="001D4F86" w:rsidRDefault="001D4F86" w:rsidP="001D4F86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14:paraId="1ED2BB55" w14:textId="77777777" w:rsidR="001D4F86" w:rsidRPr="001D4F86" w:rsidRDefault="001D4F86" w:rsidP="001D4F86">
      <w:pPr>
        <w:tabs>
          <w:tab w:val="left" w:pos="709"/>
        </w:tabs>
        <w:spacing w:after="0" w:line="240" w:lineRule="auto"/>
        <w:ind w:left="709" w:hanging="425"/>
        <w:rPr>
          <w:rFonts w:ascii="Corbel" w:eastAsia="Calibri" w:hAnsi="Corbel" w:cs="Times New Roman"/>
          <w:b/>
          <w:smallCaps/>
          <w:sz w:val="24"/>
          <w:szCs w:val="24"/>
        </w:rPr>
      </w:pPr>
      <w:r w:rsidRPr="001D4F86">
        <w:rPr>
          <w:rFonts w:ascii="Corbel" w:eastAsia="Calibri" w:hAnsi="Corbel" w:cs="Times New Roman"/>
          <w:b/>
          <w:smallCaps/>
          <w:sz w:val="24"/>
          <w:szCs w:val="24"/>
        </w:rPr>
        <w:t xml:space="preserve">1.3 </w:t>
      </w:r>
      <w:r w:rsidRPr="001D4F86">
        <w:rPr>
          <w:rFonts w:ascii="Corbel" w:eastAsia="Calibri" w:hAnsi="Corbel" w:cs="Times New Roman"/>
          <w:b/>
          <w:smallCaps/>
          <w:sz w:val="24"/>
          <w:szCs w:val="24"/>
        </w:rPr>
        <w:tab/>
        <w:t xml:space="preserve">Forma zaliczenia przedmiotu  (z toku) </w:t>
      </w:r>
      <w:r w:rsidRPr="001D4F86">
        <w:rPr>
          <w:rFonts w:ascii="Corbel" w:eastAsia="Calibri" w:hAnsi="Corbel" w:cs="Times New Roman"/>
          <w:smallCaps/>
          <w:sz w:val="24"/>
          <w:szCs w:val="24"/>
        </w:rPr>
        <w:t>(egzamin, zaliczenie z oceną, zaliczenie bez oceny)</w:t>
      </w:r>
    </w:p>
    <w:p w14:paraId="156970BE" w14:textId="77777777" w:rsidR="001D4F86" w:rsidRPr="001D4F86" w:rsidRDefault="001D4F86" w:rsidP="001D4F86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  <w:r w:rsidRPr="001D4F86">
        <w:rPr>
          <w:rFonts w:ascii="Corbel" w:eastAsia="Calibri" w:hAnsi="Corbel" w:cs="Times New Roman"/>
          <w:smallCaps/>
          <w:sz w:val="24"/>
          <w:szCs w:val="24"/>
        </w:rPr>
        <w:t>Zaliczenie z oceną</w:t>
      </w:r>
    </w:p>
    <w:p w14:paraId="0916D9BB" w14:textId="77777777" w:rsidR="001D4F86" w:rsidRPr="001D4F86" w:rsidRDefault="001D4F86" w:rsidP="001D4F86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4CAB90F5" w14:textId="77777777" w:rsidR="001D4F86" w:rsidRPr="001D4F86" w:rsidRDefault="001D4F86" w:rsidP="001D4F86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1D4F86">
        <w:rPr>
          <w:rFonts w:ascii="Corbel" w:eastAsia="Calibri" w:hAnsi="Corbel" w:cs="Times New Roman"/>
          <w:b/>
          <w:smallCaps/>
          <w:sz w:val="24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D4F86" w:rsidRPr="001D4F86" w14:paraId="235BF29A" w14:textId="77777777" w:rsidTr="001D4F86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DF6B" w14:textId="77777777" w:rsidR="001D4F86" w:rsidRPr="001D4F86" w:rsidRDefault="001D4F86" w:rsidP="001D4F86">
            <w:pPr>
              <w:spacing w:line="256" w:lineRule="auto"/>
              <w:rPr>
                <w:rFonts w:ascii="Corbel" w:eastAsia="Calibri" w:hAnsi="Corbel" w:cs="Times New Roman"/>
                <w:b/>
                <w:smallCaps/>
                <w:sz w:val="24"/>
                <w:szCs w:val="24"/>
              </w:rPr>
            </w:pPr>
          </w:p>
        </w:tc>
      </w:tr>
    </w:tbl>
    <w:p w14:paraId="1976B29F" w14:textId="77777777" w:rsidR="001D4F86" w:rsidRPr="001D4F86" w:rsidRDefault="001D4F86" w:rsidP="001D4F86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14:paraId="79AF4BD5" w14:textId="77777777" w:rsidR="001D4F86" w:rsidRPr="001D4F86" w:rsidRDefault="001D4F86" w:rsidP="001D4F86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1D4F86">
        <w:rPr>
          <w:rFonts w:ascii="Corbel" w:eastAsia="Calibri" w:hAnsi="Corbel" w:cs="Times New Roman"/>
          <w:b/>
          <w:smallCaps/>
          <w:sz w:val="24"/>
          <w:szCs w:val="24"/>
        </w:rPr>
        <w:t>3. cele, efekty uczenia się , treści Programowe i stosowane metody Dydaktyczne</w:t>
      </w:r>
    </w:p>
    <w:p w14:paraId="54FD34EC" w14:textId="77777777" w:rsidR="001D4F86" w:rsidRPr="001D4F86" w:rsidRDefault="001D4F86" w:rsidP="001D4F86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14:paraId="10E41608" w14:textId="77777777" w:rsidR="001D4F86" w:rsidRPr="001D4F86" w:rsidRDefault="001D4F86" w:rsidP="001D4F86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1D4F86">
        <w:rPr>
          <w:rFonts w:ascii="Corbel" w:eastAsia="Times New Roman" w:hAnsi="Corbel" w:cs="Times New Roman"/>
          <w:b/>
          <w:sz w:val="24"/>
          <w:szCs w:val="24"/>
          <w:lang w:eastAsia="pl-PL"/>
        </w:rPr>
        <w:t>3.1 Cele przedmiotu</w:t>
      </w:r>
    </w:p>
    <w:p w14:paraId="192DF1A6" w14:textId="77777777" w:rsidR="001D4F86" w:rsidRPr="001D4F86" w:rsidRDefault="001D4F86" w:rsidP="001D4F86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rbel" w:eastAsia="Times New Roman" w:hAnsi="Corbel" w:cs="Times New Roman"/>
          <w:i/>
          <w:sz w:val="24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1D4F86" w:rsidRPr="001D4F86" w14:paraId="4B08B567" w14:textId="77777777" w:rsidTr="001D4F86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C1E63" w14:textId="77777777" w:rsidR="001D4F86" w:rsidRPr="001D4F86" w:rsidRDefault="001D4F86" w:rsidP="001D4F8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1D4F86">
              <w:rPr>
                <w:rFonts w:ascii="Corbel" w:eastAsia="Times New Roman" w:hAnsi="Corbel" w:cs="Times New Roman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6E78" w14:textId="64032565" w:rsidR="001D4F86" w:rsidRPr="002F5FE7" w:rsidRDefault="00E1634B" w:rsidP="002F5FE7">
            <w:pPr>
              <w:spacing w:after="0" w:line="254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2F5FE7">
              <w:rPr>
                <w:rFonts w:ascii="Corbel" w:eastAsia="Calibri" w:hAnsi="Corbel" w:cs="Times New Roman"/>
                <w:sz w:val="24"/>
                <w:szCs w:val="24"/>
              </w:rPr>
              <w:t>Zdobycie ogólnej wiedzy o trzech podstawowych formach stosunków społecznych tj. współdziałaniu, współpracy i partnerstwie</w:t>
            </w:r>
          </w:p>
        </w:tc>
      </w:tr>
      <w:tr w:rsidR="001D4F86" w:rsidRPr="001D4F86" w14:paraId="4320D128" w14:textId="77777777" w:rsidTr="001D4F86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1905" w14:textId="77777777" w:rsidR="001D4F86" w:rsidRPr="001D4F86" w:rsidRDefault="001D4F86" w:rsidP="001D4F86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1D4F86">
              <w:rPr>
                <w:rFonts w:ascii="Corbel" w:eastAsia="Times New Roman" w:hAnsi="Corbel" w:cs="Times New Roman"/>
                <w:sz w:val="24"/>
                <w:szCs w:val="24"/>
              </w:rPr>
              <w:t>C2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9E2D" w14:textId="0FE1678E" w:rsidR="001D4F86" w:rsidRPr="002F5FE7" w:rsidRDefault="00E1634B" w:rsidP="002F5FE7">
            <w:pPr>
              <w:spacing w:after="0" w:line="254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2F5FE7">
              <w:rPr>
                <w:rFonts w:ascii="Corbel" w:eastAsia="Calibri" w:hAnsi="Corbel" w:cs="Times New Roman"/>
                <w:sz w:val="24"/>
                <w:szCs w:val="24"/>
              </w:rPr>
              <w:t>Zapoznanie studentów z celami, formami, zasadami i modelami współpracy środowiska szkolnego i rodzinnego</w:t>
            </w:r>
          </w:p>
        </w:tc>
      </w:tr>
      <w:tr w:rsidR="001D4F86" w:rsidRPr="001D4F86" w14:paraId="6FCF68AC" w14:textId="77777777" w:rsidTr="001D4F86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4B6D5" w14:textId="77777777" w:rsidR="001D4F86" w:rsidRPr="001D4F86" w:rsidRDefault="001D4F86" w:rsidP="001D4F8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1D4F86">
              <w:rPr>
                <w:rFonts w:ascii="Corbel" w:eastAsia="Times New Roman" w:hAnsi="Corbel" w:cs="Times New Roman"/>
                <w:sz w:val="24"/>
                <w:szCs w:val="24"/>
              </w:rPr>
              <w:t>C3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F847" w14:textId="3CFE965B" w:rsidR="001D4F86" w:rsidRPr="002F5FE7" w:rsidRDefault="00E1634B" w:rsidP="002F5FE7">
            <w:pPr>
              <w:spacing w:after="0" w:line="254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2F5FE7">
              <w:rPr>
                <w:rFonts w:ascii="Corbel" w:eastAsia="Calibri" w:hAnsi="Corbel" w:cs="Times New Roman"/>
                <w:sz w:val="24"/>
                <w:szCs w:val="24"/>
              </w:rPr>
              <w:t xml:space="preserve">Nabycie umiejętności planowania, rozwijania i doskonalenia współpracy pomiędzy szkołą a rodziną </w:t>
            </w:r>
          </w:p>
        </w:tc>
      </w:tr>
    </w:tbl>
    <w:p w14:paraId="02EF871F" w14:textId="77777777" w:rsidR="001D4F86" w:rsidRPr="001D4F86" w:rsidRDefault="001D4F86" w:rsidP="001D4F86">
      <w:pPr>
        <w:spacing w:after="0" w:line="240" w:lineRule="auto"/>
        <w:rPr>
          <w:rFonts w:ascii="Corbel" w:eastAsia="Calibri" w:hAnsi="Corbel" w:cs="Times New Roman"/>
          <w:smallCaps/>
          <w:color w:val="000000"/>
          <w:sz w:val="24"/>
          <w:szCs w:val="24"/>
        </w:rPr>
      </w:pPr>
    </w:p>
    <w:p w14:paraId="3A1F74D2" w14:textId="77777777" w:rsidR="001D4F86" w:rsidRPr="001D4F86" w:rsidRDefault="001D4F86" w:rsidP="001D4F86">
      <w:pPr>
        <w:spacing w:after="0" w:line="240" w:lineRule="auto"/>
        <w:ind w:left="426"/>
        <w:rPr>
          <w:rFonts w:ascii="Corbel" w:eastAsia="Calibri" w:hAnsi="Corbel" w:cs="Times New Roman"/>
          <w:sz w:val="24"/>
          <w:szCs w:val="24"/>
        </w:rPr>
      </w:pPr>
      <w:r w:rsidRPr="001D4F86">
        <w:rPr>
          <w:rFonts w:ascii="Corbel" w:eastAsia="Calibri" w:hAnsi="Corbel" w:cs="Times New Roman"/>
          <w:b/>
          <w:sz w:val="24"/>
          <w:szCs w:val="24"/>
        </w:rPr>
        <w:t>3.2 Efekty uczenia się dla przedmiotu</w:t>
      </w:r>
      <w:r w:rsidRPr="001D4F86">
        <w:rPr>
          <w:rFonts w:ascii="Corbel" w:eastAsia="Calibri" w:hAnsi="Corbel" w:cs="Times New Roman"/>
          <w:sz w:val="24"/>
          <w:szCs w:val="24"/>
        </w:rPr>
        <w:t xml:space="preserve"> </w:t>
      </w:r>
    </w:p>
    <w:p w14:paraId="63D17DD9" w14:textId="77777777" w:rsidR="001D4F86" w:rsidRPr="001D4F86" w:rsidRDefault="001D4F86" w:rsidP="001D4F86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5514"/>
        <w:gridCol w:w="1839"/>
      </w:tblGrid>
      <w:tr w:rsidR="001D4F86" w:rsidRPr="001D4F86" w14:paraId="70BABBC4" w14:textId="77777777" w:rsidTr="00E1634B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CB57" w14:textId="77777777" w:rsidR="001D4F86" w:rsidRPr="001D4F86" w:rsidRDefault="001D4F86" w:rsidP="001D4F86">
            <w:pPr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b/>
                <w:smallCaps/>
                <w:sz w:val="24"/>
                <w:szCs w:val="24"/>
              </w:rPr>
              <w:t>EK</w:t>
            </w:r>
            <w:r w:rsidRPr="001D4F86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6BCD3" w14:textId="77777777" w:rsidR="001D4F86" w:rsidRPr="001D4F86" w:rsidRDefault="001D4F86" w:rsidP="001D4F86">
            <w:pPr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693A3" w14:textId="77777777" w:rsidR="001D4F86" w:rsidRPr="001D4F86" w:rsidRDefault="001D4F86" w:rsidP="001D4F86">
            <w:pPr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Odniesienie do efektów  kierunkowych </w:t>
            </w:r>
            <w:r w:rsidRPr="001D4F86">
              <w:rPr>
                <w:rFonts w:ascii="Corbel" w:eastAsia="Calibri" w:hAnsi="Corbel" w:cs="Times New Roman"/>
                <w:smallCaps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E1634B" w:rsidRPr="001D4F86" w14:paraId="0F022CE8" w14:textId="77777777" w:rsidTr="00E1634B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4018" w14:textId="77777777" w:rsidR="00E1634B" w:rsidRPr="001D4F86" w:rsidRDefault="00E1634B" w:rsidP="00E1634B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smallCaps/>
                <w:sz w:val="24"/>
                <w:szCs w:val="24"/>
              </w:rPr>
              <w:t>EK</w:t>
            </w:r>
            <w:r w:rsidRPr="001D4F86">
              <w:rPr>
                <w:rFonts w:ascii="Corbel" w:eastAsia="Calibri" w:hAnsi="Corbel" w:cs="Times New Roman"/>
                <w:smallCaps/>
                <w:sz w:val="24"/>
                <w:szCs w:val="24"/>
              </w:rPr>
              <w:softHyphen/>
              <w:t>_01</w:t>
            </w:r>
          </w:p>
        </w:tc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B628" w14:textId="0919C5AC" w:rsidR="00E1634B" w:rsidRPr="002F5FE7" w:rsidRDefault="00E1634B" w:rsidP="00E1634B">
            <w:pPr>
              <w:spacing w:after="0" w:line="254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2F5FE7">
              <w:rPr>
                <w:rFonts w:ascii="Corbel" w:eastAsia="Calibri" w:hAnsi="Corbel" w:cs="Times New Roman"/>
                <w:sz w:val="24"/>
                <w:szCs w:val="24"/>
              </w:rPr>
              <w:t xml:space="preserve"> Scharakteryzuje</w:t>
            </w:r>
            <w:r w:rsidR="00906187">
              <w:rPr>
                <w:rFonts w:ascii="Corbel" w:eastAsia="Calibri" w:hAnsi="Corbel" w:cs="Times New Roman"/>
                <w:sz w:val="24"/>
                <w:szCs w:val="24"/>
              </w:rPr>
              <w:t xml:space="preserve"> w sposób zaawansowany</w:t>
            </w:r>
            <w:r w:rsidRPr="002F5FE7">
              <w:rPr>
                <w:rFonts w:ascii="Corbel" w:eastAsia="Calibri" w:hAnsi="Corbel" w:cs="Times New Roman"/>
                <w:sz w:val="24"/>
                <w:szCs w:val="24"/>
              </w:rPr>
              <w:t xml:space="preserve"> podstawowe pojęcia związane ze wspólnymi działaniami szkoły i rodziny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E36B" w14:textId="12380DBE" w:rsidR="00E1634B" w:rsidRPr="00906187" w:rsidRDefault="00906187" w:rsidP="00E1634B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906187">
              <w:rPr>
                <w:rFonts w:ascii="Corbel" w:eastAsia="Calibri" w:hAnsi="Corbel" w:cs="Times New Roman"/>
                <w:smallCaps/>
                <w:sz w:val="24"/>
                <w:szCs w:val="24"/>
              </w:rPr>
              <w:t>K_W06</w:t>
            </w:r>
          </w:p>
        </w:tc>
      </w:tr>
      <w:tr w:rsidR="00E1634B" w:rsidRPr="001D4F86" w14:paraId="7960AF9F" w14:textId="77777777" w:rsidTr="00E1634B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17A20" w14:textId="77777777" w:rsidR="00E1634B" w:rsidRPr="001D4F86" w:rsidRDefault="00E1634B" w:rsidP="00E1634B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smallCaps/>
                <w:sz w:val="24"/>
                <w:szCs w:val="24"/>
              </w:rPr>
              <w:t>EK_02</w:t>
            </w:r>
          </w:p>
        </w:tc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0028" w14:textId="4EFD0FCE" w:rsidR="00E1634B" w:rsidRPr="00F72B0A" w:rsidRDefault="002F5FE7" w:rsidP="00E1634B">
            <w:pPr>
              <w:spacing w:after="0" w:line="254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F72B0A">
              <w:rPr>
                <w:rFonts w:ascii="Corbel" w:eastAsia="Calibri" w:hAnsi="Corbel" w:cs="Times New Roman"/>
                <w:sz w:val="24"/>
                <w:szCs w:val="24"/>
              </w:rPr>
              <w:t>O</w:t>
            </w:r>
            <w:r w:rsidR="00E1634B" w:rsidRPr="00F72B0A">
              <w:rPr>
                <w:rFonts w:ascii="Corbel" w:eastAsia="Calibri" w:hAnsi="Corbel" w:cs="Times New Roman"/>
                <w:sz w:val="24"/>
                <w:szCs w:val="24"/>
              </w:rPr>
              <w:t>m</w:t>
            </w:r>
            <w:r w:rsidRPr="00F72B0A">
              <w:rPr>
                <w:rFonts w:ascii="Corbel" w:eastAsia="Calibri" w:hAnsi="Corbel" w:cs="Times New Roman"/>
                <w:sz w:val="24"/>
                <w:szCs w:val="24"/>
              </w:rPr>
              <w:t xml:space="preserve">ówi </w:t>
            </w:r>
            <w:r w:rsidR="00906187" w:rsidRPr="00F72B0A">
              <w:rPr>
                <w:rFonts w:ascii="Corbel" w:eastAsia="Calibri" w:hAnsi="Corbel" w:cs="Times New Roman"/>
                <w:sz w:val="24"/>
                <w:szCs w:val="24"/>
              </w:rPr>
              <w:t xml:space="preserve">w </w:t>
            </w:r>
            <w:r w:rsidR="002A5D7A" w:rsidRPr="00F72B0A">
              <w:rPr>
                <w:rFonts w:ascii="Corbel" w:eastAsia="Calibri" w:hAnsi="Corbel" w:cs="Times New Roman"/>
                <w:sz w:val="24"/>
                <w:szCs w:val="24"/>
              </w:rPr>
              <w:t xml:space="preserve">zaawansowany </w:t>
            </w:r>
            <w:r w:rsidR="00906187" w:rsidRPr="00F72B0A">
              <w:rPr>
                <w:rFonts w:ascii="Corbel" w:eastAsia="Calibri" w:hAnsi="Corbel" w:cs="Times New Roman"/>
                <w:sz w:val="24"/>
                <w:szCs w:val="24"/>
              </w:rPr>
              <w:t xml:space="preserve">sposób </w:t>
            </w:r>
            <w:r w:rsidR="00E1634B" w:rsidRPr="00F72B0A">
              <w:rPr>
                <w:rFonts w:ascii="Corbel" w:eastAsia="Calibri" w:hAnsi="Corbel" w:cs="Times New Roman"/>
                <w:sz w:val="24"/>
                <w:szCs w:val="24"/>
              </w:rPr>
              <w:t>główne cel</w:t>
            </w:r>
            <w:r w:rsidR="00F72B0A" w:rsidRPr="00F72B0A">
              <w:rPr>
                <w:rFonts w:ascii="Corbel" w:eastAsia="Calibri" w:hAnsi="Corbel" w:cs="Times New Roman"/>
                <w:sz w:val="24"/>
                <w:szCs w:val="24"/>
              </w:rPr>
              <w:t>e i</w:t>
            </w:r>
            <w:r w:rsidR="00E1634B" w:rsidRPr="00F72B0A">
              <w:rPr>
                <w:rFonts w:ascii="Corbel" w:eastAsia="Calibri" w:hAnsi="Corbel" w:cs="Times New Roman"/>
                <w:sz w:val="24"/>
                <w:szCs w:val="24"/>
              </w:rPr>
              <w:t xml:space="preserve"> zasady</w:t>
            </w:r>
            <w:r w:rsidR="00F72B0A" w:rsidRPr="00F72B0A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r w:rsidR="00E1634B" w:rsidRPr="00F72B0A">
              <w:rPr>
                <w:rFonts w:ascii="Corbel" w:eastAsia="Calibri" w:hAnsi="Corbel" w:cs="Times New Roman"/>
                <w:sz w:val="24"/>
                <w:szCs w:val="24"/>
              </w:rPr>
              <w:t>współpracy, współdziałani</w:t>
            </w:r>
            <w:r w:rsidR="00F72B0A" w:rsidRPr="00F72B0A">
              <w:rPr>
                <w:rFonts w:ascii="Corbel" w:eastAsia="Calibri" w:hAnsi="Corbel" w:cs="Times New Roman"/>
                <w:sz w:val="24"/>
                <w:szCs w:val="24"/>
              </w:rPr>
              <w:t>a</w:t>
            </w:r>
            <w:r w:rsidR="00E1634B" w:rsidRPr="00F72B0A">
              <w:rPr>
                <w:rFonts w:ascii="Corbel" w:eastAsia="Calibri" w:hAnsi="Corbel" w:cs="Times New Roman"/>
                <w:sz w:val="24"/>
                <w:szCs w:val="24"/>
              </w:rPr>
              <w:t>, partnerstw</w:t>
            </w:r>
            <w:r w:rsidR="00F72B0A" w:rsidRPr="00F72B0A">
              <w:rPr>
                <w:rFonts w:ascii="Corbel" w:eastAsia="Calibri" w:hAnsi="Corbel" w:cs="Times New Roman"/>
                <w:sz w:val="24"/>
                <w:szCs w:val="24"/>
              </w:rPr>
              <w:t>a realizowane w świetlicach socjoterapeutycznych i środowiskowych oraz innych podmiotach działających na rzecz rodziny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D2E7" w14:textId="1BFB1A74" w:rsidR="00E1634B" w:rsidRPr="00BC6AC1" w:rsidRDefault="000A474F" w:rsidP="00E1634B">
            <w:pPr>
              <w:spacing w:after="0" w:line="254" w:lineRule="auto"/>
              <w:rPr>
                <w:rFonts w:ascii="Corbel" w:eastAsia="Calibri" w:hAnsi="Corbel" w:cs="Times New Roman"/>
                <w:smallCaps/>
                <w:color w:val="000000" w:themeColor="text1"/>
                <w:sz w:val="24"/>
                <w:szCs w:val="24"/>
              </w:rPr>
            </w:pPr>
            <w:r w:rsidRPr="00BC6AC1">
              <w:rPr>
                <w:rFonts w:ascii="Corbel" w:eastAsia="Calibri" w:hAnsi="Corbel" w:cs="Times New Roman"/>
                <w:smallCaps/>
                <w:color w:val="000000" w:themeColor="text1"/>
                <w:sz w:val="24"/>
                <w:szCs w:val="24"/>
              </w:rPr>
              <w:t>K_W08</w:t>
            </w:r>
          </w:p>
        </w:tc>
      </w:tr>
      <w:tr w:rsidR="00E1634B" w:rsidRPr="001D4F86" w14:paraId="2B7BF4C9" w14:textId="77777777" w:rsidTr="00E1634B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6073" w14:textId="77777777" w:rsidR="00E1634B" w:rsidRPr="001D4F86" w:rsidRDefault="00E1634B" w:rsidP="00E1634B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smallCaps/>
                <w:sz w:val="24"/>
                <w:szCs w:val="24"/>
              </w:rPr>
              <w:t>EK_03</w:t>
            </w:r>
          </w:p>
        </w:tc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CEA8" w14:textId="78A3A863" w:rsidR="00E1634B" w:rsidRPr="00F72B0A" w:rsidRDefault="002F5FE7" w:rsidP="002F5FE7">
            <w:pPr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F72B0A">
              <w:rPr>
                <w:rFonts w:ascii="Corbel" w:eastAsia="Calibri" w:hAnsi="Corbel" w:cs="Times New Roman"/>
                <w:sz w:val="24"/>
                <w:szCs w:val="24"/>
              </w:rPr>
              <w:t xml:space="preserve">Zaprojektuje </w:t>
            </w:r>
            <w:r w:rsidR="00E1634B" w:rsidRPr="00F72B0A">
              <w:rPr>
                <w:rFonts w:ascii="Corbel" w:eastAsia="Calibri" w:hAnsi="Corbel" w:cs="Times New Roman"/>
                <w:sz w:val="24"/>
                <w:szCs w:val="24"/>
              </w:rPr>
              <w:t>działania oparte na współpracy rodziców</w:t>
            </w:r>
            <w:r w:rsidRPr="00F72B0A">
              <w:rPr>
                <w:rFonts w:ascii="Corbel" w:eastAsia="Calibri" w:hAnsi="Corbel" w:cs="Times New Roman"/>
                <w:sz w:val="24"/>
                <w:szCs w:val="24"/>
              </w:rPr>
              <w:t xml:space="preserve"> i </w:t>
            </w:r>
            <w:r w:rsidR="00E1634B" w:rsidRPr="00F72B0A">
              <w:rPr>
                <w:rFonts w:ascii="Corbel" w:eastAsia="Calibri" w:hAnsi="Corbel" w:cs="Times New Roman"/>
                <w:sz w:val="24"/>
                <w:szCs w:val="24"/>
              </w:rPr>
              <w:t>pedagogów</w:t>
            </w:r>
            <w:r w:rsidRPr="00F72B0A">
              <w:rPr>
                <w:rFonts w:ascii="Corbel" w:eastAsia="Calibri" w:hAnsi="Corbel" w:cs="Times New Roman"/>
                <w:sz w:val="24"/>
                <w:szCs w:val="24"/>
              </w:rPr>
              <w:t xml:space="preserve"> oraz </w:t>
            </w:r>
            <w:r w:rsidR="00F72B0A" w:rsidRPr="00F72B0A">
              <w:rPr>
                <w:rFonts w:ascii="Corbel" w:eastAsia="Calibri" w:hAnsi="Corbel" w:cs="Times New Roman"/>
                <w:sz w:val="24"/>
                <w:szCs w:val="24"/>
              </w:rPr>
              <w:t>z</w:t>
            </w:r>
            <w:r w:rsidRPr="00F72B0A">
              <w:rPr>
                <w:rFonts w:ascii="Corbel" w:eastAsia="Calibri" w:hAnsi="Corbel" w:cs="Times New Roman"/>
                <w:sz w:val="24"/>
                <w:szCs w:val="24"/>
              </w:rPr>
              <w:t>weryfikuje proponowane rozwiązania projektowe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01E7" w14:textId="2FF0FB38" w:rsidR="000A474F" w:rsidRPr="00BC6AC1" w:rsidRDefault="000A474F" w:rsidP="00E1634B">
            <w:pPr>
              <w:spacing w:after="0" w:line="254" w:lineRule="auto"/>
              <w:rPr>
                <w:rFonts w:ascii="Corbel" w:eastAsia="Calibri" w:hAnsi="Corbel" w:cs="Times New Roman"/>
                <w:smallCaps/>
                <w:color w:val="000000" w:themeColor="text1"/>
                <w:sz w:val="24"/>
                <w:szCs w:val="24"/>
              </w:rPr>
            </w:pPr>
            <w:r w:rsidRPr="00BC6AC1">
              <w:rPr>
                <w:rFonts w:ascii="Corbel" w:eastAsia="Calibri" w:hAnsi="Corbel" w:cs="Times New Roman"/>
                <w:smallCaps/>
                <w:color w:val="000000" w:themeColor="text1"/>
                <w:sz w:val="24"/>
                <w:szCs w:val="24"/>
              </w:rPr>
              <w:t>K_U01</w:t>
            </w:r>
          </w:p>
          <w:p w14:paraId="7932C351" w14:textId="1AFFA53D" w:rsidR="00906187" w:rsidRPr="00BC6AC1" w:rsidRDefault="00906187" w:rsidP="00E1634B">
            <w:pPr>
              <w:spacing w:after="0" w:line="254" w:lineRule="auto"/>
              <w:rPr>
                <w:rFonts w:ascii="Corbel" w:eastAsia="Calibri" w:hAnsi="Corbel" w:cs="Times New Roman"/>
                <w:smallCaps/>
                <w:color w:val="000000" w:themeColor="text1"/>
                <w:sz w:val="24"/>
                <w:szCs w:val="24"/>
              </w:rPr>
            </w:pPr>
          </w:p>
        </w:tc>
      </w:tr>
      <w:tr w:rsidR="000A474F" w:rsidRPr="001D4F86" w14:paraId="433040C6" w14:textId="77777777" w:rsidTr="00E1634B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D4A1" w14:textId="49ABFB1E" w:rsidR="000A474F" w:rsidRPr="001D4F86" w:rsidRDefault="000A474F" w:rsidP="00E1634B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EK_04</w:t>
            </w:r>
          </w:p>
        </w:tc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0ED1" w14:textId="26EB6806" w:rsidR="000A474F" w:rsidRPr="00F72B0A" w:rsidRDefault="00F72B0A" w:rsidP="002F5FE7">
            <w:pPr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F72B0A">
              <w:rPr>
                <w:rFonts w:ascii="Corbel" w:eastAsia="Calibri" w:hAnsi="Corbel" w:cs="Times New Roman"/>
                <w:sz w:val="24"/>
                <w:szCs w:val="24"/>
              </w:rPr>
              <w:t>Oceni jakość podejmowanych aktywności opartych na współpracy na rzecz rodziny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11BD" w14:textId="14069175" w:rsidR="000A474F" w:rsidRPr="00BC6AC1" w:rsidRDefault="000A474F" w:rsidP="00E1634B">
            <w:pPr>
              <w:spacing w:after="0" w:line="254" w:lineRule="auto"/>
              <w:rPr>
                <w:rFonts w:ascii="Corbel" w:eastAsia="Calibri" w:hAnsi="Corbel" w:cs="Times New Roman"/>
                <w:smallCaps/>
                <w:color w:val="000000" w:themeColor="text1"/>
                <w:sz w:val="24"/>
                <w:szCs w:val="24"/>
              </w:rPr>
            </w:pPr>
            <w:r w:rsidRPr="00BC6AC1">
              <w:rPr>
                <w:rFonts w:ascii="Corbel" w:eastAsia="Calibri" w:hAnsi="Corbel" w:cs="Times New Roman"/>
                <w:smallCaps/>
                <w:color w:val="000000" w:themeColor="text1"/>
                <w:sz w:val="24"/>
                <w:szCs w:val="24"/>
              </w:rPr>
              <w:t>K_U06</w:t>
            </w:r>
          </w:p>
        </w:tc>
      </w:tr>
      <w:tr w:rsidR="000A474F" w:rsidRPr="001D4F86" w14:paraId="47EC8E9E" w14:textId="77777777" w:rsidTr="00E1634B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5CC2" w14:textId="72FDE274" w:rsidR="000A474F" w:rsidRPr="001D4F86" w:rsidRDefault="000A474F" w:rsidP="00E1634B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EK_05</w:t>
            </w:r>
          </w:p>
        </w:tc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4715" w14:textId="7F7049FF" w:rsidR="000A474F" w:rsidRPr="00F72B0A" w:rsidRDefault="00F72B0A" w:rsidP="002F5FE7">
            <w:pPr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F72B0A">
              <w:rPr>
                <w:rFonts w:ascii="Corbel" w:eastAsia="Calibri" w:hAnsi="Corbel" w:cs="Times New Roman"/>
                <w:sz w:val="24"/>
                <w:szCs w:val="24"/>
              </w:rPr>
              <w:t>Stosuje różne formy w procesie współpracy z rodziną jako społecznym systemem.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CAD8" w14:textId="40A78CAF" w:rsidR="000A474F" w:rsidRPr="00BC6AC1" w:rsidRDefault="000A474F" w:rsidP="00E1634B">
            <w:pPr>
              <w:spacing w:after="0" w:line="254" w:lineRule="auto"/>
              <w:rPr>
                <w:rFonts w:ascii="Corbel" w:eastAsia="Calibri" w:hAnsi="Corbel" w:cs="Times New Roman"/>
                <w:smallCaps/>
                <w:color w:val="000000" w:themeColor="text1"/>
                <w:sz w:val="24"/>
                <w:szCs w:val="24"/>
              </w:rPr>
            </w:pPr>
            <w:r w:rsidRPr="00BC6AC1">
              <w:rPr>
                <w:rFonts w:ascii="Corbel" w:eastAsia="Calibri" w:hAnsi="Corbel" w:cs="Times New Roman"/>
                <w:smallCaps/>
                <w:color w:val="000000" w:themeColor="text1"/>
                <w:sz w:val="24"/>
                <w:szCs w:val="24"/>
              </w:rPr>
              <w:t>K_U09</w:t>
            </w:r>
          </w:p>
        </w:tc>
      </w:tr>
      <w:tr w:rsidR="00E1634B" w:rsidRPr="001D4F86" w14:paraId="3D4D6490" w14:textId="77777777" w:rsidTr="00E1634B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8E52" w14:textId="2090DC04" w:rsidR="00E1634B" w:rsidRPr="001D4F86" w:rsidRDefault="000A474F" w:rsidP="00E1634B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EK_06</w:t>
            </w:r>
          </w:p>
        </w:tc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CEB0" w14:textId="1BD16726" w:rsidR="00E1634B" w:rsidRPr="00F72B0A" w:rsidRDefault="002F5FE7" w:rsidP="00E1634B">
            <w:pPr>
              <w:spacing w:after="0" w:line="254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F72B0A">
              <w:rPr>
                <w:rFonts w:ascii="Corbel" w:eastAsia="Calibri" w:hAnsi="Corbel" w:cs="Times New Roman"/>
                <w:sz w:val="24"/>
                <w:szCs w:val="24"/>
              </w:rPr>
              <w:t>Dokona krytycznej oceny podejmowanych działań w</w:t>
            </w:r>
            <w:r w:rsidR="00F72B0A" w:rsidRPr="00F72B0A">
              <w:rPr>
                <w:rFonts w:ascii="Corbel" w:eastAsia="Calibri" w:hAnsi="Corbel" w:cs="Times New Roman"/>
                <w:sz w:val="24"/>
                <w:szCs w:val="24"/>
              </w:rPr>
              <w:t xml:space="preserve"> projekcie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E2D3" w14:textId="6E9E288F" w:rsidR="00E1634B" w:rsidRPr="00BC6AC1" w:rsidRDefault="000A474F" w:rsidP="00E1634B">
            <w:pPr>
              <w:spacing w:after="0" w:line="254" w:lineRule="auto"/>
              <w:rPr>
                <w:rFonts w:ascii="Corbel" w:eastAsia="Calibri" w:hAnsi="Corbel" w:cs="Times New Roman"/>
                <w:smallCaps/>
                <w:color w:val="000000" w:themeColor="text1"/>
                <w:sz w:val="24"/>
                <w:szCs w:val="24"/>
              </w:rPr>
            </w:pPr>
            <w:r w:rsidRPr="00BC6AC1">
              <w:rPr>
                <w:rFonts w:ascii="Corbel" w:eastAsia="Calibri" w:hAnsi="Corbel" w:cs="Times New Roman"/>
                <w:smallCaps/>
                <w:color w:val="000000" w:themeColor="text1"/>
                <w:sz w:val="24"/>
                <w:szCs w:val="24"/>
              </w:rPr>
              <w:t>K_K02</w:t>
            </w:r>
          </w:p>
        </w:tc>
      </w:tr>
    </w:tbl>
    <w:p w14:paraId="4EF94FAE" w14:textId="77777777" w:rsidR="001D4F86" w:rsidRPr="001D4F86" w:rsidRDefault="001D4F86" w:rsidP="001D4F86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4D7299E8" w14:textId="77777777" w:rsidR="001D4F86" w:rsidRPr="001D4F86" w:rsidRDefault="001D4F86" w:rsidP="001D4F86">
      <w:pPr>
        <w:spacing w:line="240" w:lineRule="auto"/>
        <w:ind w:left="426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 w:rsidRPr="001D4F86">
        <w:rPr>
          <w:rFonts w:ascii="Corbel" w:eastAsia="Calibri" w:hAnsi="Corbel" w:cs="Times New Roman"/>
          <w:b/>
          <w:sz w:val="24"/>
          <w:szCs w:val="24"/>
        </w:rPr>
        <w:t xml:space="preserve">3.3 Treści programowe </w:t>
      </w:r>
      <w:r w:rsidRPr="001D4F86">
        <w:rPr>
          <w:rFonts w:ascii="Corbel" w:eastAsia="Calibri" w:hAnsi="Corbel" w:cs="Times New Roman"/>
          <w:sz w:val="24"/>
          <w:szCs w:val="24"/>
        </w:rPr>
        <w:t xml:space="preserve">  </w:t>
      </w:r>
    </w:p>
    <w:p w14:paraId="40872F00" w14:textId="77777777" w:rsidR="001D4F86" w:rsidRPr="001D4F86" w:rsidRDefault="001D4F86" w:rsidP="001D4F86">
      <w:pPr>
        <w:spacing w:line="240" w:lineRule="auto"/>
        <w:ind w:left="426"/>
        <w:contextualSpacing/>
        <w:jc w:val="both"/>
        <w:rPr>
          <w:rFonts w:ascii="Corbel" w:eastAsia="Calibri" w:hAnsi="Corbel" w:cs="Times New Roman"/>
          <w:b/>
          <w:sz w:val="24"/>
          <w:szCs w:val="24"/>
        </w:rPr>
      </w:pPr>
    </w:p>
    <w:p w14:paraId="1D22E50D" w14:textId="77777777" w:rsidR="001D4F86" w:rsidRPr="001D4F86" w:rsidRDefault="001D4F86" w:rsidP="001D4F86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 w:rsidRPr="001D4F86">
        <w:rPr>
          <w:rFonts w:ascii="Corbel" w:eastAsia="Calibri" w:hAnsi="Corbel" w:cs="Times New Roman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D4F86" w:rsidRPr="001D4F86" w14:paraId="19E9380E" w14:textId="77777777" w:rsidTr="002F5FE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D33A" w14:textId="77777777" w:rsidR="001D4F86" w:rsidRPr="001D4F86" w:rsidRDefault="001D4F86" w:rsidP="001D4F86">
            <w:pPr>
              <w:spacing w:after="0" w:line="240" w:lineRule="auto"/>
              <w:ind w:left="-250" w:firstLine="250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sz w:val="24"/>
                <w:szCs w:val="24"/>
              </w:rPr>
              <w:t>Treści merytoryczne:</w:t>
            </w:r>
          </w:p>
        </w:tc>
      </w:tr>
      <w:tr w:rsidR="001D4F86" w:rsidRPr="001D4F86" w14:paraId="742AACD9" w14:textId="77777777" w:rsidTr="002F5FE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3EB7" w14:textId="62166AC9" w:rsidR="001D4F86" w:rsidRPr="001D4F86" w:rsidRDefault="00E1634B" w:rsidP="001D4F86">
            <w:pPr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------</w:t>
            </w:r>
          </w:p>
        </w:tc>
      </w:tr>
    </w:tbl>
    <w:p w14:paraId="58DEAAE3" w14:textId="77777777" w:rsidR="001D4F86" w:rsidRPr="001D4F86" w:rsidRDefault="001D4F86" w:rsidP="001D4F86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714EB37C" w14:textId="77777777" w:rsidR="001D4F86" w:rsidRPr="001D4F86" w:rsidRDefault="001D4F86" w:rsidP="001D4F86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 w:rsidRPr="001D4F86">
        <w:rPr>
          <w:rFonts w:ascii="Corbel" w:eastAsia="Calibri" w:hAnsi="Corbel" w:cs="Times New Roman"/>
          <w:sz w:val="24"/>
          <w:szCs w:val="24"/>
        </w:rPr>
        <w:t xml:space="preserve">Problematyka ćwiczeń audytoryjnych, konwersatoryjnych, laboratoryjnych, zajęć praktycznych </w:t>
      </w:r>
    </w:p>
    <w:p w14:paraId="734880E6" w14:textId="77777777" w:rsidR="001D4F86" w:rsidRPr="001D4F86" w:rsidRDefault="001D4F86" w:rsidP="001D4F86">
      <w:pPr>
        <w:spacing w:line="240" w:lineRule="auto"/>
        <w:ind w:left="720"/>
        <w:contextualSpacing/>
        <w:rPr>
          <w:rFonts w:ascii="Corbel" w:eastAsia="Calibri" w:hAnsi="Corbel" w:cs="Times New Roman"/>
          <w:sz w:val="24"/>
          <w:szCs w:val="24"/>
        </w:rPr>
      </w:pPr>
    </w:p>
    <w:p w14:paraId="3F85E447" w14:textId="77777777" w:rsidR="001D4F86" w:rsidRPr="001D4F86" w:rsidRDefault="001D4F86" w:rsidP="001D4F86">
      <w:pPr>
        <w:spacing w:line="240" w:lineRule="auto"/>
        <w:ind w:left="720"/>
        <w:contextualSpacing/>
        <w:rPr>
          <w:rFonts w:ascii="Corbel" w:eastAsia="Calibri" w:hAnsi="Corbel" w:cs="Times New Roman"/>
          <w:sz w:val="24"/>
          <w:szCs w:val="24"/>
        </w:rPr>
      </w:pPr>
    </w:p>
    <w:p w14:paraId="0E9340DA" w14:textId="77777777" w:rsidR="001D4F86" w:rsidRPr="001D4F86" w:rsidRDefault="001D4F86" w:rsidP="001D4F86">
      <w:pPr>
        <w:spacing w:line="240" w:lineRule="auto"/>
        <w:ind w:left="720"/>
        <w:contextualSpacing/>
        <w:rPr>
          <w:rFonts w:ascii="Corbel" w:eastAsia="Calibri" w:hAnsi="Corbel" w:cs="Times New Roman"/>
          <w:sz w:val="24"/>
          <w:szCs w:val="24"/>
        </w:rPr>
      </w:pPr>
    </w:p>
    <w:p w14:paraId="422BA27E" w14:textId="77777777" w:rsidR="001D4F86" w:rsidRPr="001D4F86" w:rsidRDefault="001D4F86" w:rsidP="001D4F86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 w:rsidRPr="001D4F86">
        <w:rPr>
          <w:rFonts w:ascii="Corbel" w:eastAsia="Calibri" w:hAnsi="Corbel" w:cs="Times New Roman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D4F86" w:rsidRPr="001D4F86" w14:paraId="34943658" w14:textId="77777777" w:rsidTr="00E1634B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9790" w14:textId="77777777" w:rsidR="001D4F86" w:rsidRPr="001D4F86" w:rsidRDefault="001D4F86" w:rsidP="001D4F86">
            <w:pPr>
              <w:spacing w:after="0" w:line="240" w:lineRule="auto"/>
              <w:ind w:left="708" w:hanging="708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sz w:val="24"/>
                <w:szCs w:val="24"/>
              </w:rPr>
              <w:t>Treści merytoryczne:</w:t>
            </w:r>
          </w:p>
        </w:tc>
      </w:tr>
      <w:tr w:rsidR="001D4F86" w:rsidRPr="001D4F86" w14:paraId="5052F4F0" w14:textId="77777777" w:rsidTr="00E1634B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AF4D" w14:textId="6CEC9463" w:rsidR="001D4F86" w:rsidRPr="00E1634B" w:rsidRDefault="00E1634B" w:rsidP="00E1634B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34B">
              <w:rPr>
                <w:rFonts w:ascii="Corbel" w:hAnsi="Corbel"/>
                <w:sz w:val="24"/>
                <w:szCs w:val="24"/>
              </w:rPr>
              <w:t>Współdziałanie, współpraca, partnerstwo – złożoność zagadnień terminologicznych.</w:t>
            </w:r>
          </w:p>
        </w:tc>
      </w:tr>
      <w:tr w:rsidR="001D4F86" w:rsidRPr="001D4F86" w14:paraId="177F8EEC" w14:textId="77777777" w:rsidTr="00E1634B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7E78" w14:textId="144661C1" w:rsidR="001D4F86" w:rsidRPr="00E1634B" w:rsidRDefault="00E1634B" w:rsidP="00E1634B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34B">
              <w:rPr>
                <w:rFonts w:ascii="Corbel" w:hAnsi="Corbel"/>
                <w:sz w:val="24"/>
                <w:szCs w:val="24"/>
              </w:rPr>
              <w:t xml:space="preserve">Wspólna przestrzeń rodzinno-szkolna. Cele i zadania rodziców </w:t>
            </w:r>
            <w:r w:rsidR="002F5FE7">
              <w:rPr>
                <w:rFonts w:ascii="Corbel" w:hAnsi="Corbel"/>
                <w:sz w:val="24"/>
                <w:szCs w:val="24"/>
              </w:rPr>
              <w:t>oraz</w:t>
            </w:r>
            <w:r w:rsidRPr="00E1634B">
              <w:rPr>
                <w:rFonts w:ascii="Corbel" w:hAnsi="Corbel"/>
                <w:sz w:val="24"/>
                <w:szCs w:val="24"/>
              </w:rPr>
              <w:t xml:space="preserve"> nauczycieli w procesie edukacji. Typologia obecności rodziców w szkole.</w:t>
            </w:r>
          </w:p>
        </w:tc>
      </w:tr>
      <w:tr w:rsidR="001D4F86" w:rsidRPr="001D4F86" w14:paraId="31A87649" w14:textId="77777777" w:rsidTr="00E1634B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B899" w14:textId="7B8172C3" w:rsidR="001D4F86" w:rsidRPr="00E1634B" w:rsidRDefault="00E1634B" w:rsidP="00E1634B">
            <w:pPr>
              <w:pStyle w:val="Akapitzlist"/>
              <w:numPr>
                <w:ilvl w:val="0"/>
                <w:numId w:val="6"/>
              </w:numPr>
              <w:tabs>
                <w:tab w:val="left" w:pos="39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34B">
              <w:rPr>
                <w:rFonts w:ascii="Corbel" w:hAnsi="Corbel"/>
                <w:sz w:val="24"/>
                <w:szCs w:val="24"/>
              </w:rPr>
              <w:t>Tradycyjne i innowacyjne formy współpracy szkoły z rodziną.</w:t>
            </w:r>
          </w:p>
        </w:tc>
      </w:tr>
      <w:tr w:rsidR="00E1634B" w:rsidRPr="001D4F86" w14:paraId="617F5EB2" w14:textId="77777777" w:rsidTr="00E1634B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AAE8" w14:textId="2B840A57" w:rsidR="00E1634B" w:rsidRPr="00E1634B" w:rsidRDefault="00E1634B" w:rsidP="00E1634B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34B">
              <w:rPr>
                <w:rFonts w:ascii="Corbel" w:hAnsi="Corbel"/>
                <w:sz w:val="24"/>
                <w:szCs w:val="24"/>
              </w:rPr>
              <w:t>Prawno-społeczne i kulturowe uwarunkowania współpracy szkoły z rodziną.</w:t>
            </w:r>
          </w:p>
        </w:tc>
      </w:tr>
      <w:tr w:rsidR="00E1634B" w:rsidRPr="001D4F86" w14:paraId="0FB50C4B" w14:textId="77777777" w:rsidTr="00E1634B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B963" w14:textId="217764B0" w:rsidR="00E1634B" w:rsidRPr="00E1634B" w:rsidRDefault="00E1634B" w:rsidP="00E1634B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34B">
              <w:rPr>
                <w:rFonts w:ascii="Corbel" w:hAnsi="Corbel"/>
                <w:sz w:val="24"/>
                <w:szCs w:val="24"/>
              </w:rPr>
              <w:t>Wybrane modele współpracy szkoły z rodziną</w:t>
            </w:r>
            <w:r w:rsidR="002F5FE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1634B" w:rsidRPr="001D4F86" w14:paraId="767404BC" w14:textId="77777777" w:rsidTr="00E1634B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6081" w14:textId="7FEA71D9" w:rsidR="00E1634B" w:rsidRPr="002F5FE7" w:rsidRDefault="00E1634B" w:rsidP="002F5FE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34B">
              <w:rPr>
                <w:rFonts w:ascii="Corbel" w:hAnsi="Corbel"/>
                <w:sz w:val="24"/>
                <w:szCs w:val="24"/>
              </w:rPr>
              <w:t xml:space="preserve">Projektowanie współpracy pomiędzy szkołą i rodziną. Weryfikacja proponowanych rozwiązań. </w:t>
            </w:r>
          </w:p>
        </w:tc>
      </w:tr>
      <w:tr w:rsidR="00E1634B" w:rsidRPr="001D4F86" w14:paraId="3785F8D2" w14:textId="77777777" w:rsidTr="00E1634B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9243" w14:textId="0AEF6694" w:rsidR="00E1634B" w:rsidRPr="00E1634B" w:rsidRDefault="00E1634B" w:rsidP="00E1634B">
            <w:pPr>
              <w:pStyle w:val="Akapitzlist"/>
              <w:numPr>
                <w:ilvl w:val="0"/>
                <w:numId w:val="6"/>
              </w:numPr>
              <w:tabs>
                <w:tab w:val="left" w:pos="39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34B">
              <w:rPr>
                <w:rFonts w:ascii="Corbel" w:hAnsi="Corbel"/>
                <w:sz w:val="24"/>
                <w:szCs w:val="24"/>
              </w:rPr>
              <w:t>Kolokwium zaliczeniowe</w:t>
            </w:r>
          </w:p>
        </w:tc>
      </w:tr>
    </w:tbl>
    <w:p w14:paraId="29A75A05" w14:textId="77777777" w:rsidR="001D4F86" w:rsidRPr="001D4F86" w:rsidRDefault="001D4F86" w:rsidP="001D4F86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14354178" w14:textId="77777777" w:rsidR="001D4F86" w:rsidRPr="001D4F86" w:rsidRDefault="001D4F86" w:rsidP="001D4F86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5A1D4F4A" w14:textId="77777777" w:rsidR="001D4F86" w:rsidRPr="001D4F86" w:rsidRDefault="001D4F86" w:rsidP="001D4F86">
      <w:pPr>
        <w:spacing w:after="0" w:line="240" w:lineRule="auto"/>
        <w:ind w:left="426"/>
        <w:rPr>
          <w:rFonts w:ascii="Corbel" w:eastAsia="Calibri" w:hAnsi="Corbel" w:cs="Times New Roman"/>
          <w:smallCaps/>
          <w:sz w:val="24"/>
          <w:szCs w:val="24"/>
        </w:rPr>
      </w:pPr>
      <w:r w:rsidRPr="001D4F86">
        <w:rPr>
          <w:rFonts w:ascii="Corbel" w:eastAsia="Calibri" w:hAnsi="Corbel" w:cs="Times New Roman"/>
          <w:b/>
          <w:smallCaps/>
          <w:sz w:val="24"/>
          <w:szCs w:val="24"/>
        </w:rPr>
        <w:t>3.4 Metody dydaktyczne</w:t>
      </w:r>
      <w:r w:rsidRPr="001D4F86">
        <w:rPr>
          <w:rFonts w:ascii="Corbel" w:eastAsia="Calibri" w:hAnsi="Corbel" w:cs="Times New Roman"/>
          <w:smallCaps/>
          <w:sz w:val="24"/>
          <w:szCs w:val="24"/>
        </w:rPr>
        <w:t xml:space="preserve"> </w:t>
      </w:r>
    </w:p>
    <w:p w14:paraId="3177BAA7" w14:textId="5F51D4CA" w:rsidR="001D4F86" w:rsidRPr="002F5FE7" w:rsidRDefault="002F5FE7" w:rsidP="002F5FE7">
      <w:pPr>
        <w:spacing w:after="0" w:line="240" w:lineRule="auto"/>
        <w:jc w:val="both"/>
        <w:rPr>
          <w:rFonts w:ascii="Corbel" w:eastAsia="Calibri" w:hAnsi="Corbel" w:cs="Times New Roman"/>
          <w:iCs/>
          <w:smallCaps/>
          <w:sz w:val="24"/>
          <w:szCs w:val="24"/>
        </w:rPr>
      </w:pPr>
      <w:r w:rsidRPr="001D4F86">
        <w:rPr>
          <w:rFonts w:ascii="Corbel" w:eastAsia="Calibri" w:hAnsi="Corbel" w:cs="Times New Roman"/>
          <w:iCs/>
          <w:smallCaps/>
          <w:sz w:val="24"/>
          <w:szCs w:val="24"/>
        </w:rPr>
        <w:t xml:space="preserve">Ćwiczenia: </w:t>
      </w:r>
      <w:r>
        <w:rPr>
          <w:rFonts w:ascii="Corbel" w:eastAsia="Calibri" w:hAnsi="Corbel" w:cs="Times New Roman"/>
          <w:iCs/>
          <w:smallCaps/>
          <w:sz w:val="24"/>
          <w:szCs w:val="24"/>
        </w:rPr>
        <w:t xml:space="preserve"> </w:t>
      </w:r>
      <w:r w:rsidRPr="002F5FE7">
        <w:rPr>
          <w:rFonts w:ascii="Corbel" w:hAnsi="Corbel"/>
          <w:sz w:val="24"/>
          <w:szCs w:val="24"/>
        </w:rPr>
        <w:t>analiza tekstów z dyskusją, metoda projektów (praktyczny), praca w</w:t>
      </w:r>
      <w:r w:rsidR="00F72B0A">
        <w:rPr>
          <w:rFonts w:ascii="Corbel" w:hAnsi="Corbel"/>
          <w:sz w:val="24"/>
          <w:szCs w:val="24"/>
        </w:rPr>
        <w:t xml:space="preserve"> </w:t>
      </w:r>
      <w:r w:rsidRPr="002F5FE7">
        <w:rPr>
          <w:rFonts w:ascii="Corbel" w:hAnsi="Corbel"/>
          <w:sz w:val="24"/>
          <w:szCs w:val="24"/>
        </w:rPr>
        <w:t>grupach (rozwiązywanie zadań, dyskusja)</w:t>
      </w:r>
      <w:r>
        <w:rPr>
          <w:rFonts w:ascii="Corbel" w:hAnsi="Corbel"/>
          <w:sz w:val="24"/>
          <w:szCs w:val="24"/>
        </w:rPr>
        <w:t>.</w:t>
      </w:r>
    </w:p>
    <w:p w14:paraId="59405A4E" w14:textId="77777777" w:rsidR="001D4F86" w:rsidRPr="002F5FE7" w:rsidRDefault="001D4F86" w:rsidP="002F5FE7">
      <w:pPr>
        <w:spacing w:after="0" w:line="240" w:lineRule="auto"/>
        <w:rPr>
          <w:rFonts w:ascii="Corbel" w:hAnsi="Corbel"/>
          <w:sz w:val="24"/>
          <w:szCs w:val="24"/>
        </w:rPr>
      </w:pPr>
    </w:p>
    <w:p w14:paraId="402C877C" w14:textId="77777777" w:rsidR="001D4F86" w:rsidRPr="001D4F86" w:rsidRDefault="001D4F86" w:rsidP="001D4F86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14:paraId="07567099" w14:textId="77777777" w:rsidR="001D4F86" w:rsidRPr="001D4F86" w:rsidRDefault="001D4F86" w:rsidP="001D4F86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1D4F86">
        <w:rPr>
          <w:rFonts w:ascii="Corbel" w:eastAsia="Calibri" w:hAnsi="Corbel" w:cs="Times New Roman"/>
          <w:b/>
          <w:smallCaps/>
          <w:sz w:val="24"/>
          <w:szCs w:val="24"/>
        </w:rPr>
        <w:t xml:space="preserve">4. METODY I KRYTERIA OCENY </w:t>
      </w:r>
    </w:p>
    <w:p w14:paraId="1A2A5B2D" w14:textId="77777777" w:rsidR="001D4F86" w:rsidRPr="001D4F86" w:rsidRDefault="001D4F86" w:rsidP="001D4F86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14:paraId="65F88CA9" w14:textId="77777777" w:rsidR="001D4F86" w:rsidRPr="001D4F86" w:rsidRDefault="001D4F86" w:rsidP="001D4F86">
      <w:pPr>
        <w:spacing w:after="0" w:line="240" w:lineRule="auto"/>
        <w:ind w:left="426"/>
        <w:rPr>
          <w:rFonts w:ascii="Corbel" w:eastAsia="Calibri" w:hAnsi="Corbel" w:cs="Times New Roman"/>
          <w:b/>
          <w:smallCaps/>
          <w:sz w:val="24"/>
          <w:szCs w:val="24"/>
        </w:rPr>
      </w:pPr>
      <w:r w:rsidRPr="001D4F86">
        <w:rPr>
          <w:rFonts w:ascii="Corbel" w:eastAsia="Calibri" w:hAnsi="Corbel" w:cs="Times New Roman"/>
          <w:b/>
          <w:smallCaps/>
          <w:sz w:val="24"/>
          <w:szCs w:val="24"/>
        </w:rPr>
        <w:t>4.1 Sposoby weryfikacji efektów uczenia się</w:t>
      </w:r>
    </w:p>
    <w:p w14:paraId="0B391BE5" w14:textId="77777777" w:rsidR="001D4F86" w:rsidRPr="001D4F86" w:rsidRDefault="001D4F86" w:rsidP="001D4F86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5026"/>
        <w:gridCol w:w="2076"/>
      </w:tblGrid>
      <w:tr w:rsidR="001D4F86" w:rsidRPr="001D4F86" w14:paraId="6F409590" w14:textId="77777777" w:rsidTr="002F5FE7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FD445" w14:textId="77777777" w:rsidR="001D4F86" w:rsidRPr="001D4F86" w:rsidRDefault="001D4F86" w:rsidP="001D4F86">
            <w:pPr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smallCaps/>
                <w:sz w:val="24"/>
                <w:szCs w:val="24"/>
              </w:rPr>
              <w:t>Symbol efektu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F17C3" w14:textId="77777777" w:rsidR="001D4F86" w:rsidRPr="001D4F86" w:rsidRDefault="001D4F86" w:rsidP="001D4F86">
            <w:pPr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  <w:t>Metody oceny efektów uczenia się</w:t>
            </w:r>
          </w:p>
          <w:p w14:paraId="3F2F4C43" w14:textId="77777777" w:rsidR="001D4F86" w:rsidRPr="001D4F86" w:rsidRDefault="001D4F86" w:rsidP="001D4F86">
            <w:pPr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7791" w14:textId="77777777" w:rsidR="001D4F86" w:rsidRPr="001D4F86" w:rsidRDefault="001D4F86" w:rsidP="001D4F86">
            <w:pPr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Forma zajęć dydaktycznych </w:t>
            </w:r>
          </w:p>
          <w:p w14:paraId="1230A542" w14:textId="77777777" w:rsidR="001D4F86" w:rsidRPr="001D4F86" w:rsidRDefault="001D4F86" w:rsidP="001D4F86">
            <w:pPr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smallCaps/>
                <w:sz w:val="24"/>
                <w:szCs w:val="24"/>
              </w:rPr>
              <w:t>(w, ćw., …)</w:t>
            </w:r>
          </w:p>
        </w:tc>
      </w:tr>
      <w:tr w:rsidR="002F5FE7" w:rsidRPr="001D4F86" w14:paraId="09A404DF" w14:textId="77777777" w:rsidTr="002F5FE7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A52F" w14:textId="77777777" w:rsidR="002F5FE7" w:rsidRPr="001D4F86" w:rsidRDefault="002F5FE7" w:rsidP="002F5FE7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smallCaps/>
                <w:sz w:val="24"/>
                <w:szCs w:val="24"/>
              </w:rPr>
              <w:t>Ek_ 01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B6E5" w14:textId="4218FCB1" w:rsidR="002F5FE7" w:rsidRPr="00F72B0A" w:rsidRDefault="0045239B" w:rsidP="000A474F">
            <w:pPr>
              <w:pStyle w:val="Bezodstpw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>kolokwium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3939" w14:textId="77777777" w:rsidR="002F5FE7" w:rsidRPr="000A474F" w:rsidRDefault="002F5FE7" w:rsidP="000A474F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0A474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F72B0A" w:rsidRPr="001D4F86" w14:paraId="77AF2C18" w14:textId="77777777" w:rsidTr="002F5FE7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8539" w14:textId="77777777" w:rsidR="00F72B0A" w:rsidRPr="001D4F86" w:rsidRDefault="00F72B0A" w:rsidP="00F72B0A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smallCaps/>
                <w:sz w:val="24"/>
                <w:szCs w:val="24"/>
              </w:rPr>
              <w:t>EK_02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CDF8" w14:textId="2B60F80E" w:rsidR="00F72B0A" w:rsidRPr="00F72B0A" w:rsidRDefault="0045239B" w:rsidP="00F72B0A">
            <w:pPr>
              <w:pStyle w:val="Bezodstpw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>kolokwium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A372" w14:textId="77777777" w:rsidR="00F72B0A" w:rsidRPr="000A474F" w:rsidRDefault="00F72B0A" w:rsidP="00F72B0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0A474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F72B0A" w:rsidRPr="001D4F86" w14:paraId="54584F8C" w14:textId="77777777" w:rsidTr="002F5FE7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9333" w14:textId="77777777" w:rsidR="00F72B0A" w:rsidRPr="001D4F86" w:rsidRDefault="00F72B0A" w:rsidP="00F72B0A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smallCaps/>
                <w:sz w:val="24"/>
                <w:szCs w:val="24"/>
              </w:rPr>
              <w:t>EK_03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D662" w14:textId="12DB54B6" w:rsidR="00F72B0A" w:rsidRPr="00F72B0A" w:rsidRDefault="00F72B0A" w:rsidP="00F72B0A">
            <w:pPr>
              <w:pStyle w:val="Bezodstpw"/>
              <w:rPr>
                <w:rFonts w:ascii="Corbel" w:hAnsi="Corbel"/>
                <w:smallCaps/>
                <w:sz w:val="24"/>
                <w:szCs w:val="24"/>
              </w:rPr>
            </w:pPr>
            <w:r w:rsidRPr="00F72B0A">
              <w:rPr>
                <w:rFonts w:ascii="Corbel" w:hAnsi="Corbel"/>
                <w:smallCaps/>
                <w:sz w:val="24"/>
                <w:szCs w:val="24"/>
              </w:rPr>
              <w:t>projekt działań środowiskowych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32B0" w14:textId="77777777" w:rsidR="00F72B0A" w:rsidRPr="000A474F" w:rsidRDefault="00F72B0A" w:rsidP="00F72B0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0A474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F72B0A" w:rsidRPr="001D4F86" w14:paraId="135FAF89" w14:textId="77777777" w:rsidTr="002F5FE7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7DE2" w14:textId="77777777" w:rsidR="00F72B0A" w:rsidRPr="001D4F86" w:rsidRDefault="00F72B0A" w:rsidP="00F72B0A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EK_04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20A4" w14:textId="034D85B0" w:rsidR="00F72B0A" w:rsidRPr="00F72B0A" w:rsidRDefault="00F72B0A" w:rsidP="00F72B0A">
            <w:pPr>
              <w:pStyle w:val="Bezodstpw"/>
              <w:rPr>
                <w:rFonts w:ascii="Corbel" w:hAnsi="Corbel"/>
                <w:smallCaps/>
                <w:sz w:val="24"/>
                <w:szCs w:val="24"/>
              </w:rPr>
            </w:pPr>
            <w:r w:rsidRPr="00F72B0A">
              <w:rPr>
                <w:rFonts w:ascii="Corbel" w:hAnsi="Corbel"/>
                <w:smallCaps/>
                <w:sz w:val="24"/>
                <w:szCs w:val="24"/>
              </w:rPr>
              <w:t>projekt działań środowiskowych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0FBE" w14:textId="77777777" w:rsidR="00F72B0A" w:rsidRPr="000A474F" w:rsidRDefault="00F72B0A" w:rsidP="00F72B0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0A474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F72B0A" w:rsidRPr="001D4F86" w14:paraId="32405C04" w14:textId="77777777" w:rsidTr="002F5FE7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CB44" w14:textId="5B61E855" w:rsidR="00F72B0A" w:rsidRDefault="00F72B0A" w:rsidP="00F72B0A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EK_05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D322" w14:textId="500E73EC" w:rsidR="00F72B0A" w:rsidRPr="00F72B0A" w:rsidRDefault="00F72B0A" w:rsidP="00F72B0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F72B0A">
              <w:rPr>
                <w:rFonts w:ascii="Corbel" w:hAnsi="Corbel"/>
                <w:smallCaps/>
                <w:sz w:val="24"/>
                <w:szCs w:val="24"/>
              </w:rPr>
              <w:t>projekt działań środowiskowych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9A9D" w14:textId="1D4DB7A6" w:rsidR="00F72B0A" w:rsidRPr="000A474F" w:rsidRDefault="00F72B0A" w:rsidP="00F72B0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0A474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F72B0A" w:rsidRPr="001D4F86" w14:paraId="512CBE3A" w14:textId="77777777" w:rsidTr="002F5FE7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C51E" w14:textId="284046DF" w:rsidR="00F72B0A" w:rsidRDefault="00F72B0A" w:rsidP="00F72B0A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EK_06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DA00" w14:textId="55820D69" w:rsidR="00F72B0A" w:rsidRPr="00F72B0A" w:rsidRDefault="00F72B0A" w:rsidP="00F72B0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F72B0A">
              <w:rPr>
                <w:rFonts w:ascii="Corbel" w:hAnsi="Corbel"/>
                <w:smallCaps/>
                <w:sz w:val="24"/>
                <w:szCs w:val="24"/>
              </w:rPr>
              <w:t>projekt działań środowiskowych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247E" w14:textId="1271CADB" w:rsidR="00F72B0A" w:rsidRPr="000A474F" w:rsidRDefault="00F72B0A" w:rsidP="00F72B0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0A474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4D06A4E2" w14:textId="77777777" w:rsidR="001D4F86" w:rsidRPr="001D4F86" w:rsidRDefault="001D4F86" w:rsidP="001D4F86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12F04606" w14:textId="77777777" w:rsidR="001D4F86" w:rsidRPr="001D4F86" w:rsidRDefault="001D4F86" w:rsidP="001D4F86">
      <w:pPr>
        <w:spacing w:after="0" w:line="240" w:lineRule="auto"/>
        <w:ind w:left="426"/>
        <w:rPr>
          <w:rFonts w:ascii="Corbel" w:eastAsia="Calibri" w:hAnsi="Corbel" w:cs="Times New Roman"/>
          <w:b/>
          <w:smallCaps/>
          <w:sz w:val="24"/>
          <w:szCs w:val="24"/>
        </w:rPr>
      </w:pPr>
      <w:r w:rsidRPr="001D4F86">
        <w:rPr>
          <w:rFonts w:ascii="Corbel" w:eastAsia="Calibri" w:hAnsi="Corbel" w:cs="Times New Roman"/>
          <w:b/>
          <w:smallCaps/>
          <w:sz w:val="24"/>
          <w:szCs w:val="24"/>
        </w:rPr>
        <w:t xml:space="preserve">4.2 Warunki zaliczenia przedmiotu (kryteria oceniania) </w:t>
      </w:r>
    </w:p>
    <w:p w14:paraId="26BB1871" w14:textId="77777777" w:rsidR="001D4F86" w:rsidRPr="001D4F86" w:rsidRDefault="001D4F86" w:rsidP="001D4F86">
      <w:pPr>
        <w:spacing w:after="0" w:line="240" w:lineRule="auto"/>
        <w:ind w:left="426"/>
        <w:rPr>
          <w:rFonts w:ascii="Corbel" w:eastAsia="Calibri" w:hAnsi="Corbel" w:cs="Times New Roman"/>
          <w:b/>
          <w:smallCap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D4F86" w:rsidRPr="001D4F86" w14:paraId="4F493F4A" w14:textId="77777777" w:rsidTr="001D4F86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6CBB" w14:textId="3500F8E8" w:rsidR="001D4F86" w:rsidRPr="000A474F" w:rsidRDefault="000A474F" w:rsidP="000A474F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0A474F">
              <w:rPr>
                <w:rFonts w:ascii="Corbel" w:hAnsi="Corbel"/>
                <w:sz w:val="24"/>
                <w:szCs w:val="24"/>
              </w:rPr>
              <w:t>W</w:t>
            </w:r>
            <w:r w:rsidR="00F97BB8" w:rsidRPr="000A474F">
              <w:rPr>
                <w:rFonts w:ascii="Corbel" w:hAnsi="Corbel"/>
                <w:sz w:val="24"/>
                <w:szCs w:val="24"/>
              </w:rPr>
              <w:t>arunki zaliczenia: Kolokwium zaliczeniowe (50% punktów ocena pozytywna), opracowani</w:t>
            </w:r>
            <w:r>
              <w:rPr>
                <w:rFonts w:ascii="Corbel" w:hAnsi="Corbel"/>
                <w:sz w:val="24"/>
                <w:szCs w:val="24"/>
              </w:rPr>
              <w:t>e projektu współpracy szkoły z r</w:t>
            </w:r>
            <w:r w:rsidR="00F97BB8" w:rsidRPr="000A474F">
              <w:rPr>
                <w:rFonts w:ascii="Corbel" w:hAnsi="Corbel"/>
                <w:sz w:val="24"/>
                <w:szCs w:val="24"/>
              </w:rPr>
              <w:t>odziną</w:t>
            </w:r>
          </w:p>
        </w:tc>
      </w:tr>
    </w:tbl>
    <w:p w14:paraId="480DCF60" w14:textId="77777777" w:rsidR="001D4F86" w:rsidRPr="001D4F86" w:rsidRDefault="001D4F86" w:rsidP="001D4F86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54D97961" w14:textId="77777777" w:rsidR="001D4F86" w:rsidRPr="001D4F86" w:rsidRDefault="001D4F86" w:rsidP="001D4F86">
      <w:pPr>
        <w:spacing w:after="0" w:line="240" w:lineRule="auto"/>
        <w:ind w:left="284" w:hanging="284"/>
        <w:jc w:val="both"/>
        <w:rPr>
          <w:rFonts w:ascii="Corbel" w:eastAsia="Calibri" w:hAnsi="Corbel" w:cs="Times New Roman"/>
          <w:b/>
          <w:sz w:val="24"/>
          <w:szCs w:val="24"/>
        </w:rPr>
      </w:pPr>
      <w:r w:rsidRPr="001D4F86">
        <w:rPr>
          <w:rFonts w:ascii="Corbel" w:eastAsia="Calibri" w:hAnsi="Corbel" w:cs="Times New Roman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6126078" w14:textId="77777777" w:rsidR="001D4F86" w:rsidRPr="001D4F86" w:rsidRDefault="001D4F86" w:rsidP="001D4F86">
      <w:pPr>
        <w:spacing w:after="0" w:line="240" w:lineRule="auto"/>
        <w:ind w:left="284" w:hanging="284"/>
        <w:jc w:val="both"/>
        <w:rPr>
          <w:rFonts w:ascii="Corbel" w:eastAsia="Calibri" w:hAnsi="Corbel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1D4F86" w:rsidRPr="001D4F86" w14:paraId="3337AAC7" w14:textId="77777777" w:rsidTr="001D4F8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BBA73" w14:textId="77777777" w:rsidR="001D4F86" w:rsidRPr="001D4F86" w:rsidRDefault="001D4F86" w:rsidP="001D4F86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CCC55" w14:textId="77777777" w:rsidR="001D4F86" w:rsidRPr="001D4F86" w:rsidRDefault="001D4F86" w:rsidP="001D4F86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D4F86" w:rsidRPr="001D4F86" w14:paraId="69F243C6" w14:textId="77777777" w:rsidTr="001D4F8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5C39" w14:textId="77777777" w:rsidR="001D4F86" w:rsidRPr="001D4F86" w:rsidRDefault="001D4F86" w:rsidP="001D4F86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sz w:val="24"/>
                <w:szCs w:val="24"/>
              </w:rPr>
              <w:t>Godziny z harmonogramu studiów</w:t>
            </w:r>
            <w:r w:rsidRPr="001D4F86">
              <w:rPr>
                <w:rFonts w:ascii="Corbel" w:eastAsia="Calibri" w:hAnsi="Corbel" w:cs="Times New Roman"/>
                <w:sz w:val="24"/>
                <w:szCs w:val="24"/>
              </w:rPr>
              <w:br/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DEEE" w14:textId="77777777" w:rsidR="001D4F86" w:rsidRPr="001D4F86" w:rsidRDefault="001D4F86" w:rsidP="001D4F86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sz w:val="24"/>
                <w:szCs w:val="24"/>
              </w:rPr>
              <w:t>15</w:t>
            </w:r>
          </w:p>
        </w:tc>
      </w:tr>
      <w:tr w:rsidR="001D4F86" w:rsidRPr="001D4F86" w14:paraId="07182C3A" w14:textId="77777777" w:rsidTr="001D4F8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F1C1" w14:textId="77777777" w:rsidR="001D4F86" w:rsidRPr="001D4F86" w:rsidRDefault="001D4F86" w:rsidP="001D4F86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sz w:val="24"/>
                <w:szCs w:val="24"/>
              </w:rPr>
              <w:t>Inne z udziałem nauczyciela</w:t>
            </w:r>
          </w:p>
          <w:p w14:paraId="542D1F07" w14:textId="77777777" w:rsidR="001D4F86" w:rsidRPr="001D4F86" w:rsidRDefault="001D4F86" w:rsidP="001D4F86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sz w:val="24"/>
                <w:szCs w:val="24"/>
              </w:rPr>
              <w:t xml:space="preserve">(udział w </w:t>
            </w:r>
            <w:r w:rsidR="00D764E1">
              <w:rPr>
                <w:rFonts w:ascii="Corbel" w:eastAsia="Calibri" w:hAnsi="Corbel" w:cs="Times New Roman"/>
                <w:sz w:val="24"/>
                <w:szCs w:val="24"/>
              </w:rPr>
              <w:t>konsultacjach</w:t>
            </w:r>
            <w:r w:rsidRPr="001D4F86">
              <w:rPr>
                <w:rFonts w:ascii="Corbel" w:eastAsia="Calibri" w:hAnsi="Corbel" w:cs="Times New Roman"/>
                <w:sz w:val="24"/>
                <w:szCs w:val="24"/>
              </w:rPr>
              <w:t>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25EF" w14:textId="7F6AAFFF" w:rsidR="001D4F86" w:rsidRPr="001D4F86" w:rsidRDefault="002F5FE7" w:rsidP="001D4F86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5</w:t>
            </w:r>
          </w:p>
        </w:tc>
      </w:tr>
      <w:tr w:rsidR="001D4F86" w:rsidRPr="001D4F86" w14:paraId="6D41D2BB" w14:textId="77777777" w:rsidTr="001D4F8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5DD9" w14:textId="17FB142E" w:rsidR="001D4F86" w:rsidRPr="001D4F86" w:rsidRDefault="001D4F86" w:rsidP="001D4F86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sz w:val="24"/>
                <w:szCs w:val="24"/>
              </w:rPr>
              <w:t xml:space="preserve">Godziny </w:t>
            </w:r>
            <w:proofErr w:type="spellStart"/>
            <w:r w:rsidRPr="001D4F86">
              <w:rPr>
                <w:rFonts w:ascii="Corbel" w:eastAsia="Calibri" w:hAnsi="Corbel" w:cs="Times New Roman"/>
                <w:sz w:val="24"/>
                <w:szCs w:val="24"/>
              </w:rPr>
              <w:t>niekontaktowe</w:t>
            </w:r>
            <w:proofErr w:type="spellEnd"/>
            <w:r w:rsidRPr="001D4F86">
              <w:rPr>
                <w:rFonts w:ascii="Corbel" w:eastAsia="Calibri" w:hAnsi="Corbel" w:cs="Times New Roman"/>
                <w:sz w:val="24"/>
                <w:szCs w:val="24"/>
              </w:rPr>
              <w:t xml:space="preserve"> – praca własna studenta (przygotowanie do zajęć, </w:t>
            </w:r>
            <w:r w:rsidRPr="001D4F86">
              <w:rPr>
                <w:rFonts w:ascii="Corbel" w:eastAsia="Calibri" w:hAnsi="Corbel" w:cs="Times New Roman"/>
                <w:i/>
                <w:sz w:val="24"/>
                <w:szCs w:val="24"/>
              </w:rPr>
              <w:t>przygotowanie do kolokwium, przygotowanie projektu</w:t>
            </w:r>
            <w:r w:rsidR="002F5FE7">
              <w:rPr>
                <w:rFonts w:ascii="Corbel" w:eastAsia="Calibri" w:hAnsi="Corbel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312F" w14:textId="7765BBF8" w:rsidR="001D4F86" w:rsidRPr="001D4F86" w:rsidRDefault="002F5FE7" w:rsidP="001D4F86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30</w:t>
            </w:r>
          </w:p>
        </w:tc>
      </w:tr>
      <w:tr w:rsidR="001D4F86" w:rsidRPr="001D4F86" w14:paraId="0BE3BDFC" w14:textId="77777777" w:rsidTr="001D4F8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370A" w14:textId="77777777" w:rsidR="001D4F86" w:rsidRPr="001D4F86" w:rsidRDefault="001D4F86" w:rsidP="001D4F86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2BB7" w14:textId="78556759" w:rsidR="001D4F86" w:rsidRPr="001D4F86" w:rsidRDefault="002F5FE7" w:rsidP="001D4F86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50</w:t>
            </w:r>
          </w:p>
        </w:tc>
      </w:tr>
      <w:tr w:rsidR="001D4F86" w:rsidRPr="001D4F86" w14:paraId="33DE4BC0" w14:textId="77777777" w:rsidTr="001D4F8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305C" w14:textId="77777777" w:rsidR="001D4F86" w:rsidRPr="001D4F86" w:rsidRDefault="001D4F86" w:rsidP="001D4F86">
            <w:pPr>
              <w:spacing w:after="0" w:line="240" w:lineRule="auto"/>
              <w:contextualSpacing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FBA8" w14:textId="77777777" w:rsidR="001D4F86" w:rsidRPr="001D4F86" w:rsidRDefault="001D4F86" w:rsidP="001D4F86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sz w:val="24"/>
                <w:szCs w:val="24"/>
              </w:rPr>
              <w:t>2</w:t>
            </w:r>
          </w:p>
        </w:tc>
      </w:tr>
    </w:tbl>
    <w:p w14:paraId="720CD7FE" w14:textId="77777777" w:rsidR="001D4F86" w:rsidRPr="001D4F86" w:rsidRDefault="001D4F86" w:rsidP="001D4F86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71C723E8" w14:textId="77777777" w:rsidR="001D4F86" w:rsidRPr="001D4F86" w:rsidRDefault="001D4F86" w:rsidP="001D4F86">
      <w:pPr>
        <w:spacing w:after="0" w:line="240" w:lineRule="auto"/>
        <w:ind w:left="426"/>
        <w:rPr>
          <w:rFonts w:ascii="Corbel" w:eastAsia="Calibri" w:hAnsi="Corbel" w:cs="Times New Roman"/>
          <w:i/>
          <w:smallCaps/>
          <w:sz w:val="24"/>
          <w:szCs w:val="24"/>
        </w:rPr>
      </w:pPr>
      <w:r w:rsidRPr="001D4F86">
        <w:rPr>
          <w:rFonts w:ascii="Corbel" w:eastAsia="Calibri" w:hAnsi="Corbel" w:cs="Times New Roman"/>
          <w:i/>
          <w:smallCaps/>
          <w:sz w:val="24"/>
          <w:szCs w:val="24"/>
        </w:rPr>
        <w:t>* Należy uwzględnić, że 1 pkt ECTS odpowiada 25-30 godzin całkowitego nakładu pracy studenta.</w:t>
      </w:r>
    </w:p>
    <w:p w14:paraId="7FB96633" w14:textId="77777777" w:rsidR="001D4F86" w:rsidRPr="001D4F86" w:rsidRDefault="001D4F86" w:rsidP="001D4F86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0692BA87" w14:textId="77777777" w:rsidR="001D4F86" w:rsidRPr="001D4F86" w:rsidRDefault="001D4F86" w:rsidP="001D4F86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1D4F86">
        <w:rPr>
          <w:rFonts w:ascii="Corbel" w:eastAsia="Calibri" w:hAnsi="Corbel" w:cs="Times New Roman"/>
          <w:b/>
          <w:smallCaps/>
          <w:sz w:val="24"/>
          <w:szCs w:val="24"/>
        </w:rPr>
        <w:t>6. PRAKTYKI ZAWODOWE W RAMACH PRZEDMIOTU</w:t>
      </w:r>
    </w:p>
    <w:p w14:paraId="460A743B" w14:textId="77777777" w:rsidR="001D4F86" w:rsidRPr="001D4F86" w:rsidRDefault="001D4F86" w:rsidP="001D4F86">
      <w:pPr>
        <w:spacing w:after="0" w:line="240" w:lineRule="auto"/>
        <w:ind w:left="360"/>
        <w:rPr>
          <w:rFonts w:ascii="Corbel" w:eastAsia="Calibri" w:hAnsi="Corbel" w:cs="Times New Roman"/>
          <w:b/>
          <w:smallCaps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D4F86" w:rsidRPr="001D4F86" w14:paraId="758544F1" w14:textId="77777777" w:rsidTr="001D4F86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D533" w14:textId="77777777" w:rsidR="001D4F86" w:rsidRPr="001D4F86" w:rsidRDefault="001D4F86" w:rsidP="001D4F86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smallCaps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D03A" w14:textId="77777777" w:rsidR="001D4F86" w:rsidRPr="001D4F86" w:rsidRDefault="001D4F86" w:rsidP="001D4F86">
            <w:pPr>
              <w:spacing w:after="0" w:line="254" w:lineRule="auto"/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  <w:t>Nie dotyczy</w:t>
            </w:r>
          </w:p>
        </w:tc>
      </w:tr>
      <w:tr w:rsidR="001D4F86" w:rsidRPr="001D4F86" w14:paraId="73166BC5" w14:textId="77777777" w:rsidTr="001D4F86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C5C4" w14:textId="77777777" w:rsidR="001D4F86" w:rsidRPr="001D4F86" w:rsidRDefault="001D4F86" w:rsidP="001D4F86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BF8E" w14:textId="77777777" w:rsidR="001D4F86" w:rsidRPr="001D4F86" w:rsidRDefault="001D4F86" w:rsidP="001D4F86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1D4F86">
              <w:rPr>
                <w:rFonts w:ascii="Corbel" w:eastAsia="Calibri" w:hAnsi="Corbel" w:cs="Times New Roman"/>
                <w:smallCaps/>
                <w:sz w:val="24"/>
                <w:szCs w:val="24"/>
              </w:rPr>
              <w:t>Nie dotyczy</w:t>
            </w:r>
          </w:p>
        </w:tc>
      </w:tr>
    </w:tbl>
    <w:p w14:paraId="3E3165D1" w14:textId="77777777" w:rsidR="001D4F86" w:rsidRPr="001D4F86" w:rsidRDefault="001D4F86" w:rsidP="001D4F86">
      <w:pPr>
        <w:spacing w:after="0" w:line="240" w:lineRule="auto"/>
        <w:ind w:left="360"/>
        <w:rPr>
          <w:rFonts w:ascii="Corbel" w:eastAsia="Calibri" w:hAnsi="Corbel" w:cs="Times New Roman"/>
          <w:smallCaps/>
          <w:sz w:val="24"/>
          <w:szCs w:val="24"/>
        </w:rPr>
      </w:pPr>
    </w:p>
    <w:p w14:paraId="081BE982" w14:textId="77777777" w:rsidR="001D4F86" w:rsidRPr="001D4F86" w:rsidRDefault="001D4F86" w:rsidP="001D4F86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1D4F86">
        <w:rPr>
          <w:rFonts w:ascii="Corbel" w:eastAsia="Calibri" w:hAnsi="Corbel" w:cs="Times New Roman"/>
          <w:b/>
          <w:smallCaps/>
          <w:sz w:val="24"/>
          <w:szCs w:val="24"/>
        </w:rPr>
        <w:t xml:space="preserve">7. LITERATURA </w:t>
      </w:r>
    </w:p>
    <w:p w14:paraId="31D9C6E4" w14:textId="77777777" w:rsidR="001D4F86" w:rsidRPr="001D4F86" w:rsidRDefault="001D4F86" w:rsidP="001D4F86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D4F86" w:rsidRPr="001D4F86" w14:paraId="196AEDE7" w14:textId="77777777" w:rsidTr="001D4F86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4C4B" w14:textId="77777777" w:rsidR="001D4F86" w:rsidRPr="00906187" w:rsidRDefault="001D4F86" w:rsidP="00906187">
            <w:pPr>
              <w:spacing w:after="0" w:line="254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906187">
              <w:rPr>
                <w:rFonts w:ascii="Corbel" w:eastAsia="Calibri" w:hAnsi="Corbel" w:cs="Times New Roman"/>
                <w:sz w:val="24"/>
                <w:szCs w:val="24"/>
              </w:rPr>
              <w:t>Literatura podstawowa:</w:t>
            </w:r>
          </w:p>
          <w:p w14:paraId="34C51ABD" w14:textId="77777777" w:rsidR="002F5FE7" w:rsidRPr="00906187" w:rsidRDefault="002F5FE7" w:rsidP="00906187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906187">
              <w:rPr>
                <w:rFonts w:ascii="Corbel" w:eastAsia="Calibri" w:hAnsi="Corbel" w:cs="Times New Roman"/>
                <w:sz w:val="24"/>
                <w:szCs w:val="24"/>
              </w:rPr>
              <w:t>Jankowski D., Szkoła, środowisko, współdziałanie, Toruń 2001</w:t>
            </w:r>
          </w:p>
          <w:p w14:paraId="089F87BA" w14:textId="77777777" w:rsidR="002F5FE7" w:rsidRPr="00906187" w:rsidRDefault="002F5FE7" w:rsidP="00906187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906187">
              <w:rPr>
                <w:rFonts w:ascii="Corbel" w:eastAsia="Calibri" w:hAnsi="Corbel" w:cs="Times New Roman"/>
                <w:sz w:val="24"/>
                <w:szCs w:val="24"/>
              </w:rPr>
              <w:t>Lulek B., Ł. Reczek-</w:t>
            </w:r>
            <w:proofErr w:type="spellStart"/>
            <w:r w:rsidRPr="00906187">
              <w:rPr>
                <w:rFonts w:ascii="Corbel" w:eastAsia="Calibri" w:hAnsi="Corbel" w:cs="Times New Roman"/>
                <w:sz w:val="24"/>
                <w:szCs w:val="24"/>
              </w:rPr>
              <w:t>Zymróz</w:t>
            </w:r>
            <w:proofErr w:type="spellEnd"/>
            <w:r w:rsidRPr="00906187">
              <w:rPr>
                <w:rFonts w:ascii="Corbel" w:eastAsia="Calibri" w:hAnsi="Corbel" w:cs="Times New Roman"/>
                <w:sz w:val="24"/>
                <w:szCs w:val="24"/>
              </w:rPr>
              <w:t>, Rodzina i szkoła w zmieniającej się przestrzeni edukacyjnej. Dylematy czasu przemian, Rzeszów 2014</w:t>
            </w:r>
          </w:p>
          <w:p w14:paraId="6B2698FC" w14:textId="77777777" w:rsidR="002F5FE7" w:rsidRPr="00906187" w:rsidRDefault="002F5FE7" w:rsidP="00906187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906187">
              <w:rPr>
                <w:rFonts w:ascii="Corbel" w:eastAsia="Calibri" w:hAnsi="Corbel" w:cs="Times New Roman"/>
                <w:sz w:val="24"/>
                <w:szCs w:val="24"/>
              </w:rPr>
              <w:t>Lulek B., Rodzina i szkoła. Między współpraca a współzawodnictwem, Krosno 2012</w:t>
            </w:r>
          </w:p>
          <w:p w14:paraId="0D3894CB" w14:textId="77777777" w:rsidR="002F5FE7" w:rsidRPr="00906187" w:rsidRDefault="002F5FE7" w:rsidP="00906187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906187">
              <w:rPr>
                <w:rFonts w:ascii="Corbel" w:eastAsia="Calibri" w:hAnsi="Corbel" w:cs="Times New Roman"/>
                <w:sz w:val="24"/>
                <w:szCs w:val="24"/>
              </w:rPr>
              <w:t>Lulek B., Współpraca szkoły, rodziny i środowiska, Rzeszów 2008</w:t>
            </w:r>
          </w:p>
          <w:p w14:paraId="762CE320" w14:textId="77777777" w:rsidR="002F5FE7" w:rsidRPr="00906187" w:rsidRDefault="002F5FE7" w:rsidP="00906187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906187">
              <w:rPr>
                <w:rFonts w:ascii="Corbel" w:eastAsia="Calibri" w:hAnsi="Corbel" w:cs="Times New Roman"/>
                <w:sz w:val="24"/>
                <w:szCs w:val="24"/>
              </w:rPr>
              <w:t>Mendel M., Edukacja społeczna. Partnerstwo rodziny szkoły i gminy w perspektywie amerykańskiej, Toruń 2002</w:t>
            </w:r>
          </w:p>
          <w:p w14:paraId="33123305" w14:textId="77777777" w:rsidR="00906187" w:rsidRPr="00906187" w:rsidRDefault="00906187" w:rsidP="00906187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906187">
              <w:rPr>
                <w:rFonts w:ascii="Corbel" w:eastAsia="Calibri" w:hAnsi="Corbel" w:cs="Times New Roman"/>
                <w:sz w:val="24"/>
                <w:szCs w:val="24"/>
              </w:rPr>
              <w:t>Mendel M., Partnerstwo rodziny szkoły i gminy, Toruń 2000</w:t>
            </w:r>
          </w:p>
          <w:p w14:paraId="5C3C230D" w14:textId="77777777" w:rsidR="00906187" w:rsidRPr="00906187" w:rsidRDefault="00906187" w:rsidP="00906187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906187">
              <w:rPr>
                <w:rFonts w:ascii="Corbel" w:eastAsia="Calibri" w:hAnsi="Corbel" w:cs="Times New Roman"/>
                <w:sz w:val="24"/>
                <w:szCs w:val="24"/>
              </w:rPr>
              <w:t>Mendel M., Rodzice i szkoła, Jak współuczestniczyć w edukacji dzieci?, Toruń 2000</w:t>
            </w:r>
          </w:p>
          <w:p w14:paraId="0AAFE82E" w14:textId="7E5A2D25" w:rsidR="00906187" w:rsidRPr="00906187" w:rsidRDefault="00906187" w:rsidP="00906187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</w:p>
        </w:tc>
      </w:tr>
      <w:tr w:rsidR="001D4F86" w:rsidRPr="001D4F86" w14:paraId="3A67B48E" w14:textId="77777777" w:rsidTr="001D4F86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6A0A" w14:textId="77777777" w:rsidR="001D4F86" w:rsidRPr="00906187" w:rsidRDefault="001D4F86" w:rsidP="00906187">
            <w:pPr>
              <w:spacing w:after="0" w:line="254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906187">
              <w:rPr>
                <w:rFonts w:ascii="Corbel" w:eastAsia="Calibri" w:hAnsi="Corbel" w:cs="Times New Roman"/>
                <w:sz w:val="24"/>
                <w:szCs w:val="24"/>
              </w:rPr>
              <w:t>Literatura uzupełniająca:</w:t>
            </w:r>
          </w:p>
          <w:p w14:paraId="29585F17" w14:textId="77777777" w:rsidR="00906187" w:rsidRPr="00906187" w:rsidRDefault="00906187" w:rsidP="00906187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906187">
              <w:rPr>
                <w:rFonts w:ascii="Corbel" w:eastAsia="Calibri" w:hAnsi="Corbel" w:cs="Times New Roman"/>
                <w:sz w:val="24"/>
                <w:szCs w:val="24"/>
              </w:rPr>
              <w:t>Jankowski D., Edukacja wobec zmiany, Toruń 2004</w:t>
            </w:r>
          </w:p>
          <w:p w14:paraId="1BA97BAA" w14:textId="77777777" w:rsidR="00906187" w:rsidRPr="00906187" w:rsidRDefault="00906187" w:rsidP="00906187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906187">
              <w:rPr>
                <w:rFonts w:ascii="Corbel" w:eastAsia="Calibri" w:hAnsi="Corbel" w:cs="Times New Roman"/>
                <w:sz w:val="24"/>
                <w:szCs w:val="24"/>
              </w:rPr>
              <w:t>Lulek B., Współpraca szkoły z rodziną ucznia, w: Z. Frączek, B. Lulek, Wybrane problemy pedagogiki rodziny, Rzeszów 2010</w:t>
            </w:r>
          </w:p>
          <w:p w14:paraId="421ABD98" w14:textId="77777777" w:rsidR="00906187" w:rsidRPr="00906187" w:rsidRDefault="00906187" w:rsidP="00906187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906187">
              <w:rPr>
                <w:rFonts w:ascii="Corbel" w:eastAsia="Calibri" w:hAnsi="Corbel" w:cs="Times New Roman"/>
                <w:sz w:val="24"/>
                <w:szCs w:val="24"/>
              </w:rPr>
              <w:t xml:space="preserve">Lulek B., K. </w:t>
            </w:r>
            <w:proofErr w:type="spellStart"/>
            <w:r w:rsidRPr="00906187">
              <w:rPr>
                <w:rFonts w:ascii="Corbel" w:eastAsia="Calibri" w:hAnsi="Corbel" w:cs="Times New Roman"/>
                <w:sz w:val="24"/>
                <w:szCs w:val="24"/>
              </w:rPr>
              <w:t>Szmyd</w:t>
            </w:r>
            <w:proofErr w:type="spellEnd"/>
            <w:r w:rsidRPr="00906187">
              <w:rPr>
                <w:rFonts w:ascii="Corbel" w:eastAsia="Calibri" w:hAnsi="Corbel" w:cs="Times New Roman"/>
                <w:sz w:val="24"/>
                <w:szCs w:val="24"/>
              </w:rPr>
              <w:t>., Edukacja wobec wyzwań współczesności, Krosno 2014</w:t>
            </w:r>
          </w:p>
          <w:p w14:paraId="3E44BC9D" w14:textId="77777777" w:rsidR="00906187" w:rsidRPr="00906187" w:rsidRDefault="00906187" w:rsidP="00906187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906187">
              <w:rPr>
                <w:rFonts w:ascii="Corbel" w:eastAsia="Calibri" w:hAnsi="Corbel" w:cs="Times New Roman"/>
                <w:sz w:val="24"/>
                <w:szCs w:val="24"/>
              </w:rPr>
              <w:t>Mendel M. (red.), Człowiek, szkoła, wspólnota. W kręgu edukacji społecznej, Toruń 2000</w:t>
            </w:r>
          </w:p>
          <w:p w14:paraId="3BACA55E" w14:textId="77777777" w:rsidR="00906187" w:rsidRPr="00906187" w:rsidRDefault="00906187" w:rsidP="00906187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906187">
              <w:rPr>
                <w:rFonts w:ascii="Corbel" w:eastAsia="Calibri" w:hAnsi="Corbel" w:cs="Times New Roman"/>
                <w:sz w:val="24"/>
                <w:szCs w:val="24"/>
              </w:rPr>
              <w:t>Nowosad I. (red.), Nauczyciele i rodzice. Współpraca w wychowaniu, Zielona Góra 2001</w:t>
            </w:r>
          </w:p>
          <w:p w14:paraId="6950D0E0" w14:textId="77777777" w:rsidR="00906187" w:rsidRPr="00906187" w:rsidRDefault="00906187" w:rsidP="00906187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906187">
              <w:rPr>
                <w:rFonts w:ascii="Corbel" w:eastAsia="Calibri" w:hAnsi="Corbel" w:cs="Times New Roman"/>
                <w:sz w:val="24"/>
                <w:szCs w:val="24"/>
              </w:rPr>
              <w:t>Nowosad I., Szymański M.J. (red.), Nauczyciele i rodzice. W poszukiwaniu nowych znaczeń i interpretacji współpracy, Zielona Góra, Kraków 2004</w:t>
            </w:r>
          </w:p>
          <w:p w14:paraId="36356B72" w14:textId="06E85F98" w:rsidR="00906187" w:rsidRPr="00906187" w:rsidRDefault="00906187" w:rsidP="00906187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906187">
              <w:rPr>
                <w:rFonts w:ascii="Corbel" w:eastAsia="Calibri" w:hAnsi="Corbel" w:cs="Times New Roman"/>
                <w:sz w:val="24"/>
                <w:szCs w:val="24"/>
              </w:rPr>
              <w:lastRenderedPageBreak/>
              <w:t>Śliwerski B., Rada szkoły. Rada Oświatowa. Przewodnik dla samorządowych władz oświatowych, dyrektorów szkół, nauczycieli, rodziców i uczniów, Kraków 2002</w:t>
            </w:r>
          </w:p>
        </w:tc>
      </w:tr>
    </w:tbl>
    <w:p w14:paraId="378671A5" w14:textId="77777777" w:rsidR="001D4F86" w:rsidRPr="001D4F86" w:rsidRDefault="001D4F86" w:rsidP="001D4F86">
      <w:pPr>
        <w:spacing w:after="0" w:line="240" w:lineRule="auto"/>
        <w:ind w:left="360"/>
        <w:rPr>
          <w:rFonts w:ascii="Corbel" w:eastAsia="Calibri" w:hAnsi="Corbel" w:cs="Times New Roman"/>
          <w:smallCaps/>
          <w:sz w:val="24"/>
          <w:szCs w:val="24"/>
        </w:rPr>
      </w:pPr>
    </w:p>
    <w:p w14:paraId="3BC29A69" w14:textId="77777777" w:rsidR="001D4F86" w:rsidRPr="001D4F86" w:rsidRDefault="001D4F86" w:rsidP="001D4F86">
      <w:pPr>
        <w:spacing w:after="0" w:line="240" w:lineRule="auto"/>
        <w:ind w:left="360"/>
        <w:rPr>
          <w:rFonts w:ascii="Corbel" w:eastAsia="Calibri" w:hAnsi="Corbel" w:cs="Times New Roman"/>
          <w:smallCaps/>
          <w:sz w:val="24"/>
          <w:szCs w:val="24"/>
        </w:rPr>
      </w:pPr>
    </w:p>
    <w:p w14:paraId="33AA9552" w14:textId="77777777" w:rsidR="001D4F86" w:rsidRPr="001D4F86" w:rsidRDefault="001D4F86" w:rsidP="001D4F86">
      <w:pPr>
        <w:spacing w:after="0" w:line="240" w:lineRule="auto"/>
        <w:ind w:left="360"/>
        <w:rPr>
          <w:rFonts w:ascii="Corbel" w:eastAsia="Calibri" w:hAnsi="Corbel" w:cs="Times New Roman"/>
          <w:b/>
          <w:smallCaps/>
          <w:sz w:val="24"/>
          <w:szCs w:val="24"/>
        </w:rPr>
      </w:pPr>
      <w:r w:rsidRPr="001D4F86">
        <w:rPr>
          <w:rFonts w:ascii="Corbel" w:eastAsia="Calibri" w:hAnsi="Corbel" w:cs="Times New Roman"/>
          <w:smallCaps/>
          <w:sz w:val="24"/>
          <w:szCs w:val="24"/>
        </w:rPr>
        <w:t>Akceptacja Kierownika Jednostki lub osoby upoważnionej</w:t>
      </w:r>
    </w:p>
    <w:p w14:paraId="322F4933" w14:textId="77777777" w:rsidR="001D4F86" w:rsidRPr="001D4F86" w:rsidRDefault="001D4F86" w:rsidP="001D4F86">
      <w:pPr>
        <w:spacing w:line="254" w:lineRule="auto"/>
        <w:rPr>
          <w:rFonts w:ascii="Calibri" w:eastAsia="Calibri" w:hAnsi="Calibri" w:cs="Times New Roman"/>
        </w:rPr>
      </w:pPr>
    </w:p>
    <w:p w14:paraId="5B17FE45" w14:textId="77777777" w:rsidR="001D4F86" w:rsidRPr="001D4F86" w:rsidRDefault="001D4F86" w:rsidP="001D4F86">
      <w:pPr>
        <w:spacing w:line="256" w:lineRule="auto"/>
        <w:rPr>
          <w:rFonts w:ascii="Calibri" w:eastAsia="Calibri" w:hAnsi="Calibri" w:cs="Times New Roman"/>
        </w:rPr>
      </w:pPr>
    </w:p>
    <w:p w14:paraId="4282879D" w14:textId="77777777" w:rsidR="00E97D53" w:rsidRDefault="00E97D53"/>
    <w:sectPr w:rsidR="00E97D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BE635" w14:textId="77777777" w:rsidR="004020D3" w:rsidRDefault="004020D3" w:rsidP="001D4F86">
      <w:pPr>
        <w:spacing w:after="0" w:line="240" w:lineRule="auto"/>
      </w:pPr>
      <w:r>
        <w:separator/>
      </w:r>
    </w:p>
  </w:endnote>
  <w:endnote w:type="continuationSeparator" w:id="0">
    <w:p w14:paraId="1C9C56C9" w14:textId="77777777" w:rsidR="004020D3" w:rsidRDefault="004020D3" w:rsidP="001D4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6DD83" w14:textId="77777777" w:rsidR="004020D3" w:rsidRDefault="004020D3" w:rsidP="001D4F86">
      <w:pPr>
        <w:spacing w:after="0" w:line="240" w:lineRule="auto"/>
      </w:pPr>
      <w:r>
        <w:separator/>
      </w:r>
    </w:p>
  </w:footnote>
  <w:footnote w:type="continuationSeparator" w:id="0">
    <w:p w14:paraId="1CB7BECA" w14:textId="77777777" w:rsidR="004020D3" w:rsidRDefault="004020D3" w:rsidP="001D4F86">
      <w:pPr>
        <w:spacing w:after="0" w:line="240" w:lineRule="auto"/>
      </w:pPr>
      <w:r>
        <w:continuationSeparator/>
      </w:r>
    </w:p>
  </w:footnote>
  <w:footnote w:id="1">
    <w:p w14:paraId="260F3081" w14:textId="77777777" w:rsidR="001D4F86" w:rsidRDefault="001D4F86" w:rsidP="001D4F8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2B00A0"/>
    <w:multiLevelType w:val="multilevel"/>
    <w:tmpl w:val="4438630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226089"/>
    <w:multiLevelType w:val="hybridMultilevel"/>
    <w:tmpl w:val="6322A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2776FA"/>
    <w:multiLevelType w:val="hybridMultilevel"/>
    <w:tmpl w:val="3E6C0BDA"/>
    <w:lvl w:ilvl="0" w:tplc="0415000F">
      <w:start w:val="1"/>
      <w:numFmt w:val="decimal"/>
      <w:lvlText w:val="%1."/>
      <w:lvlJc w:val="left"/>
      <w:pPr>
        <w:ind w:left="926" w:hanging="360"/>
      </w:pPr>
    </w:lvl>
    <w:lvl w:ilvl="1" w:tplc="04150019">
      <w:start w:val="1"/>
      <w:numFmt w:val="lowerLetter"/>
      <w:lvlText w:val="%2."/>
      <w:lvlJc w:val="left"/>
      <w:pPr>
        <w:ind w:left="1646" w:hanging="360"/>
      </w:pPr>
    </w:lvl>
    <w:lvl w:ilvl="2" w:tplc="0415001B">
      <w:start w:val="1"/>
      <w:numFmt w:val="lowerRoman"/>
      <w:lvlText w:val="%3."/>
      <w:lvlJc w:val="right"/>
      <w:pPr>
        <w:ind w:left="2366" w:hanging="180"/>
      </w:pPr>
    </w:lvl>
    <w:lvl w:ilvl="3" w:tplc="0415000F">
      <w:start w:val="1"/>
      <w:numFmt w:val="decimal"/>
      <w:lvlText w:val="%4."/>
      <w:lvlJc w:val="left"/>
      <w:pPr>
        <w:ind w:left="3086" w:hanging="360"/>
      </w:pPr>
    </w:lvl>
    <w:lvl w:ilvl="4" w:tplc="04150019">
      <w:start w:val="1"/>
      <w:numFmt w:val="lowerLetter"/>
      <w:lvlText w:val="%5."/>
      <w:lvlJc w:val="left"/>
      <w:pPr>
        <w:ind w:left="3806" w:hanging="360"/>
      </w:pPr>
    </w:lvl>
    <w:lvl w:ilvl="5" w:tplc="0415001B">
      <w:start w:val="1"/>
      <w:numFmt w:val="lowerRoman"/>
      <w:lvlText w:val="%6."/>
      <w:lvlJc w:val="right"/>
      <w:pPr>
        <w:ind w:left="4526" w:hanging="180"/>
      </w:pPr>
    </w:lvl>
    <w:lvl w:ilvl="6" w:tplc="0415000F">
      <w:start w:val="1"/>
      <w:numFmt w:val="decimal"/>
      <w:lvlText w:val="%7."/>
      <w:lvlJc w:val="left"/>
      <w:pPr>
        <w:ind w:left="5246" w:hanging="360"/>
      </w:pPr>
    </w:lvl>
    <w:lvl w:ilvl="7" w:tplc="04150019">
      <w:start w:val="1"/>
      <w:numFmt w:val="lowerLetter"/>
      <w:lvlText w:val="%8."/>
      <w:lvlJc w:val="left"/>
      <w:pPr>
        <w:ind w:left="5966" w:hanging="360"/>
      </w:pPr>
    </w:lvl>
    <w:lvl w:ilvl="8" w:tplc="0415001B">
      <w:start w:val="1"/>
      <w:numFmt w:val="lowerRoman"/>
      <w:lvlText w:val="%9."/>
      <w:lvlJc w:val="right"/>
      <w:pPr>
        <w:ind w:left="6686" w:hanging="180"/>
      </w:pPr>
    </w:lvl>
  </w:abstractNum>
  <w:abstractNum w:abstractNumId="4" w15:restartNumberingAfterBreak="0">
    <w:nsid w:val="56262B95"/>
    <w:multiLevelType w:val="multilevel"/>
    <w:tmpl w:val="15B4DC70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D360F"/>
    <w:multiLevelType w:val="multilevel"/>
    <w:tmpl w:val="36F49A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1B3DFC"/>
    <w:multiLevelType w:val="hybridMultilevel"/>
    <w:tmpl w:val="4EA2FC9A"/>
    <w:lvl w:ilvl="0" w:tplc="307A485E">
      <w:start w:val="1"/>
      <w:numFmt w:val="decimal"/>
      <w:lvlText w:val="%1."/>
      <w:lvlJc w:val="left"/>
      <w:pPr>
        <w:ind w:left="2203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AA2"/>
    <w:rsid w:val="000A474F"/>
    <w:rsid w:val="00190DC5"/>
    <w:rsid w:val="001D4F86"/>
    <w:rsid w:val="001D5D15"/>
    <w:rsid w:val="002A5D7A"/>
    <w:rsid w:val="002F5FE7"/>
    <w:rsid w:val="00325A8E"/>
    <w:rsid w:val="003A2AA2"/>
    <w:rsid w:val="003F39DF"/>
    <w:rsid w:val="004020D3"/>
    <w:rsid w:val="0041025E"/>
    <w:rsid w:val="0045239B"/>
    <w:rsid w:val="00487607"/>
    <w:rsid w:val="0050359C"/>
    <w:rsid w:val="00511AAA"/>
    <w:rsid w:val="00526425"/>
    <w:rsid w:val="005536AF"/>
    <w:rsid w:val="00595003"/>
    <w:rsid w:val="006C784E"/>
    <w:rsid w:val="008A2D43"/>
    <w:rsid w:val="00906187"/>
    <w:rsid w:val="00A5428C"/>
    <w:rsid w:val="00BC6AC1"/>
    <w:rsid w:val="00C5459F"/>
    <w:rsid w:val="00C7360D"/>
    <w:rsid w:val="00D03680"/>
    <w:rsid w:val="00D764E1"/>
    <w:rsid w:val="00DC4371"/>
    <w:rsid w:val="00E1634B"/>
    <w:rsid w:val="00E464D5"/>
    <w:rsid w:val="00E97D53"/>
    <w:rsid w:val="00EB4F82"/>
    <w:rsid w:val="00F72B0A"/>
    <w:rsid w:val="00F9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B3AC4"/>
  <w15:chartTrackingRefBased/>
  <w15:docId w15:val="{147037F2-8713-496F-96B3-98735C19E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4F8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4F8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D4F86"/>
    <w:rPr>
      <w:vertAlign w:val="superscript"/>
    </w:rPr>
  </w:style>
  <w:style w:type="paragraph" w:styleId="Akapitzlist">
    <w:name w:val="List Paragraph"/>
    <w:basedOn w:val="Normalny"/>
    <w:uiPriority w:val="34"/>
    <w:qFormat/>
    <w:rsid w:val="00E1634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0A47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70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896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dcterms:created xsi:type="dcterms:W3CDTF">2024-09-08T18:24:00Z</dcterms:created>
  <dcterms:modified xsi:type="dcterms:W3CDTF">2026-04-28T10:05:00Z</dcterms:modified>
</cp:coreProperties>
</file>